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E6" w:rsidRPr="00150BFF" w:rsidRDefault="00B23691" w:rsidP="0047696C">
      <w:pPr>
        <w:jc w:val="center"/>
        <w:rPr>
          <w:rFonts w:ascii="Times New Roman" w:hAnsi="Times New Roman" w:cs="Times New Roman"/>
          <w:b/>
          <w:sz w:val="20"/>
          <w:szCs w:val="20"/>
        </w:rPr>
      </w:pPr>
      <w:bookmarkStart w:id="0" w:name="_GoBack"/>
      <w:bookmarkEnd w:id="0"/>
      <w:r w:rsidRPr="00150BFF">
        <w:rPr>
          <w:rFonts w:ascii="Times New Roman" w:hAnsi="Times New Roman" w:cs="Times New Roman"/>
          <w:b/>
          <w:sz w:val="20"/>
          <w:szCs w:val="20"/>
        </w:rPr>
        <w:t>Памятка туристу</w:t>
      </w:r>
    </w:p>
    <w:p w:rsidR="00FC3EAF" w:rsidRPr="00664E07" w:rsidRDefault="00FB0368" w:rsidP="0047696C">
      <w:pPr>
        <w:jc w:val="center"/>
        <w:rPr>
          <w:rFonts w:ascii="Times New Roman" w:hAnsi="Times New Roman" w:cs="Times New Roman"/>
          <w:b/>
          <w:sz w:val="20"/>
          <w:szCs w:val="20"/>
        </w:rPr>
      </w:pPr>
      <w:r w:rsidRPr="00150BFF">
        <w:rPr>
          <w:rFonts w:ascii="Times New Roman" w:hAnsi="Times New Roman" w:cs="Times New Roman"/>
          <w:b/>
          <w:sz w:val="20"/>
          <w:szCs w:val="20"/>
        </w:rPr>
        <w:t>(г</w:t>
      </w:r>
      <w:r w:rsidR="00FC3EAF" w:rsidRPr="00150BFF">
        <w:rPr>
          <w:rFonts w:ascii="Times New Roman" w:hAnsi="Times New Roman" w:cs="Times New Roman"/>
          <w:b/>
          <w:sz w:val="20"/>
          <w:szCs w:val="20"/>
        </w:rPr>
        <w:t>рупповой тур в Китай</w:t>
      </w:r>
      <w:r w:rsidRPr="00150BFF">
        <w:rPr>
          <w:rFonts w:ascii="Times New Roman" w:hAnsi="Times New Roman" w:cs="Times New Roman"/>
          <w:b/>
          <w:sz w:val="20"/>
          <w:szCs w:val="20"/>
        </w:rPr>
        <w:t>)</w:t>
      </w:r>
    </w:p>
    <w:p w:rsidR="0047696C" w:rsidRPr="00664E07" w:rsidRDefault="0047696C" w:rsidP="0047696C">
      <w:pPr>
        <w:jc w:val="center"/>
        <w:rPr>
          <w:rFonts w:ascii="Times New Roman" w:hAnsi="Times New Roman" w:cs="Times New Roman"/>
          <w:b/>
          <w:sz w:val="20"/>
          <w:szCs w:val="20"/>
        </w:rPr>
      </w:pPr>
    </w:p>
    <w:p w:rsidR="00524257" w:rsidRPr="0047696C" w:rsidRDefault="00FC3EAF" w:rsidP="0047696C">
      <w:pPr>
        <w:pStyle w:val="a3"/>
        <w:numPr>
          <w:ilvl w:val="0"/>
          <w:numId w:val="3"/>
        </w:numPr>
        <w:ind w:left="0" w:firstLine="0"/>
        <w:jc w:val="both"/>
        <w:rPr>
          <w:rFonts w:ascii="Times New Roman" w:eastAsia="Times New Roman" w:hAnsi="Times New Roman" w:cs="Times New Roman"/>
          <w:sz w:val="20"/>
          <w:szCs w:val="20"/>
          <w:lang w:eastAsia="ru-RU"/>
        </w:rPr>
      </w:pPr>
      <w:r w:rsidRPr="00150BFF">
        <w:rPr>
          <w:rFonts w:ascii="Times New Roman" w:eastAsia="Times New Roman" w:hAnsi="Times New Roman" w:cs="Times New Roman"/>
          <w:sz w:val="20"/>
          <w:szCs w:val="20"/>
          <w:lang w:eastAsia="ru-RU"/>
        </w:rPr>
        <w:t xml:space="preserve">Согласно </w:t>
      </w:r>
      <w:hyperlink r:id="rId6" w:tgtFrame="blank_" w:history="1">
        <w:r w:rsidRPr="00150BFF">
          <w:rPr>
            <w:rFonts w:ascii="Times New Roman" w:eastAsia="Times New Roman" w:hAnsi="Times New Roman" w:cs="Times New Roman"/>
            <w:bCs/>
            <w:sz w:val="20"/>
            <w:szCs w:val="20"/>
            <w:lang w:eastAsia="ru-RU"/>
          </w:rPr>
          <w:t>Соглашению между правительством РФ и правительством КНР о безвизовых групповых туристических поездках</w:t>
        </w:r>
      </w:hyperlink>
      <w:r w:rsidRPr="00150BFF">
        <w:rPr>
          <w:rFonts w:ascii="Times New Roman" w:eastAsia="Times New Roman" w:hAnsi="Times New Roman" w:cs="Times New Roman"/>
          <w:sz w:val="20"/>
          <w:szCs w:val="20"/>
          <w:lang w:eastAsia="ru-RU"/>
        </w:rPr>
        <w:t xml:space="preserve"> от</w:t>
      </w:r>
      <w:r w:rsidR="007F579B">
        <w:rPr>
          <w:rFonts w:ascii="Times New Roman" w:eastAsia="Times New Roman" w:hAnsi="Times New Roman" w:cs="Times New Roman"/>
          <w:sz w:val="20"/>
          <w:szCs w:val="20"/>
          <w:lang w:eastAsia="ru-RU"/>
        </w:rPr>
        <w:t xml:space="preserve"> </w:t>
      </w:r>
      <w:r w:rsidRPr="00150BFF">
        <w:rPr>
          <w:rFonts w:ascii="Times New Roman" w:eastAsia="Times New Roman" w:hAnsi="Times New Roman" w:cs="Times New Roman"/>
          <w:sz w:val="20"/>
          <w:szCs w:val="20"/>
          <w:lang w:eastAsia="ru-RU"/>
        </w:rPr>
        <w:t>29.02.2000 г. (в ред. Протокола от</w:t>
      </w:r>
      <w:r w:rsidR="006B3EF5" w:rsidRPr="00150BFF">
        <w:rPr>
          <w:rFonts w:ascii="Times New Roman" w:eastAsia="Times New Roman" w:hAnsi="Times New Roman" w:cs="Times New Roman"/>
          <w:sz w:val="20"/>
          <w:szCs w:val="20"/>
          <w:lang w:eastAsia="ru-RU"/>
        </w:rPr>
        <w:t xml:space="preserve"> </w:t>
      </w:r>
      <w:r w:rsidRPr="00150BFF">
        <w:rPr>
          <w:rFonts w:ascii="Times New Roman" w:eastAsia="Times New Roman" w:hAnsi="Times New Roman" w:cs="Times New Roman"/>
          <w:sz w:val="20"/>
          <w:szCs w:val="20"/>
          <w:lang w:eastAsia="ru-RU"/>
        </w:rPr>
        <w:t>17.11.2006 г.) члены туристических групп, сформированных туристическими организациями одного государства, могут совершать поездки по территории другого государства по действительным проездным документам без виз, въезжая и выезжая группами через пограничные пункты пропуска, открытые для двустороннего и международного пассажирского сообщения.</w:t>
      </w:r>
    </w:p>
    <w:p w:rsidR="0047696C" w:rsidRPr="00150BFF" w:rsidRDefault="0047696C" w:rsidP="0047696C">
      <w:pPr>
        <w:pStyle w:val="a3"/>
        <w:ind w:left="0"/>
        <w:jc w:val="both"/>
        <w:rPr>
          <w:rFonts w:ascii="Times New Roman" w:eastAsia="Times New Roman" w:hAnsi="Times New Roman" w:cs="Times New Roman"/>
          <w:sz w:val="20"/>
          <w:szCs w:val="20"/>
          <w:lang w:eastAsia="ru-RU"/>
        </w:rPr>
      </w:pPr>
    </w:p>
    <w:p w:rsidR="006333E1" w:rsidRPr="00A13D72" w:rsidRDefault="006333E1" w:rsidP="0047696C">
      <w:pPr>
        <w:pStyle w:val="a3"/>
        <w:numPr>
          <w:ilvl w:val="0"/>
          <w:numId w:val="3"/>
        </w:numPr>
        <w:autoSpaceDE w:val="0"/>
        <w:autoSpaceDN w:val="0"/>
        <w:adjustRightInd w:val="0"/>
        <w:ind w:left="0" w:firstLine="0"/>
        <w:jc w:val="both"/>
        <w:rPr>
          <w:rFonts w:ascii="Times New Roman" w:hAnsi="Times New Roman" w:cs="Times New Roman"/>
          <w:sz w:val="20"/>
          <w:szCs w:val="20"/>
        </w:rPr>
      </w:pPr>
      <w:r w:rsidRPr="00A13D72">
        <w:rPr>
          <w:rFonts w:ascii="Times New Roman" w:hAnsi="Times New Roman" w:cs="Times New Roman"/>
          <w:sz w:val="20"/>
          <w:szCs w:val="20"/>
        </w:rPr>
        <w:t xml:space="preserve">Действительными проездными документами является для граждан Российской </w:t>
      </w:r>
      <w:r w:rsidR="00A13D72" w:rsidRPr="00A13D72">
        <w:rPr>
          <w:rFonts w:ascii="Times New Roman" w:hAnsi="Times New Roman" w:cs="Times New Roman"/>
          <w:sz w:val="20"/>
          <w:szCs w:val="20"/>
        </w:rPr>
        <w:t xml:space="preserve">Федерации - заграничный паспорт, </w:t>
      </w:r>
      <w:r w:rsidR="00A13D72" w:rsidRPr="00A13D72">
        <w:rPr>
          <w:rFonts w:ascii="Times New Roman" w:hAnsi="Times New Roman" w:cs="Times New Roman"/>
          <w:color w:val="000000"/>
          <w:sz w:val="20"/>
          <w:szCs w:val="20"/>
        </w:rPr>
        <w:t>срок действия которого должен составлять не менее 6 месяцев с момента выезда из страны.</w:t>
      </w:r>
    </w:p>
    <w:p w:rsidR="00150BFF" w:rsidRPr="00150BFF" w:rsidRDefault="00150BFF" w:rsidP="0047696C">
      <w:pPr>
        <w:autoSpaceDE w:val="0"/>
        <w:autoSpaceDN w:val="0"/>
        <w:adjustRightInd w:val="0"/>
        <w:jc w:val="both"/>
        <w:rPr>
          <w:rFonts w:ascii="Times New Roman" w:hAnsi="Times New Roman" w:cs="Times New Roman"/>
          <w:sz w:val="20"/>
          <w:szCs w:val="20"/>
        </w:rPr>
      </w:pPr>
      <w:r w:rsidRPr="00A13D72">
        <w:rPr>
          <w:rFonts w:ascii="Times New Roman" w:hAnsi="Times New Roman" w:cs="Times New Roman"/>
          <w:sz w:val="20"/>
          <w:szCs w:val="20"/>
        </w:rPr>
        <w:t>16.03.2010 г.</w:t>
      </w:r>
      <w:r w:rsidRPr="00150BFF">
        <w:rPr>
          <w:rFonts w:ascii="Times New Roman" w:hAnsi="Times New Roman" w:cs="Times New Roman"/>
          <w:sz w:val="20"/>
          <w:szCs w:val="20"/>
        </w:rPr>
        <w:t xml:space="preserve"> вступил в силу Административный регламент Федеральной миграционной службы</w:t>
      </w:r>
      <w:r w:rsidR="007F579B">
        <w:rPr>
          <w:rFonts w:ascii="Times New Roman" w:hAnsi="Times New Roman" w:cs="Times New Roman"/>
          <w:sz w:val="20"/>
          <w:szCs w:val="20"/>
        </w:rPr>
        <w:t xml:space="preserve"> </w:t>
      </w:r>
      <w:r w:rsidRPr="00150BFF">
        <w:rPr>
          <w:rFonts w:ascii="Times New Roman" w:hAnsi="Times New Roman" w:cs="Times New Roman"/>
          <w:sz w:val="20"/>
          <w:szCs w:val="20"/>
        </w:rPr>
        <w:t>по оформлению и выдаче паспортов,</w:t>
      </w:r>
      <w:r w:rsidR="007F579B">
        <w:rPr>
          <w:rFonts w:ascii="Times New Roman" w:hAnsi="Times New Roman" w:cs="Times New Roman"/>
          <w:sz w:val="20"/>
          <w:szCs w:val="20"/>
        </w:rPr>
        <w:t xml:space="preserve"> </w:t>
      </w:r>
      <w:r w:rsidRPr="00150BFF">
        <w:rPr>
          <w:rFonts w:ascii="Times New Roman" w:hAnsi="Times New Roman" w:cs="Times New Roman"/>
          <w:sz w:val="20"/>
          <w:szCs w:val="20"/>
        </w:rPr>
        <w:t>удостоверяющих личность гражданина Российской Федерации за пределами террито</w:t>
      </w:r>
      <w:r w:rsidR="0047696C">
        <w:rPr>
          <w:rFonts w:ascii="Times New Roman" w:hAnsi="Times New Roman" w:cs="Times New Roman"/>
          <w:sz w:val="20"/>
          <w:szCs w:val="20"/>
        </w:rPr>
        <w:t>рии Российской Федерации (</w:t>
      </w:r>
      <w:r w:rsidRPr="00150BFF">
        <w:rPr>
          <w:rFonts w:ascii="Times New Roman" w:hAnsi="Times New Roman" w:cs="Times New Roman"/>
          <w:sz w:val="20"/>
          <w:szCs w:val="20"/>
        </w:rPr>
        <w:t>Приказ ФМС от 03.02.2010 г. № 26)</w:t>
      </w:r>
      <w:r w:rsidR="00664E07">
        <w:rPr>
          <w:rFonts w:ascii="Times New Roman" w:hAnsi="Times New Roman" w:cs="Times New Roman"/>
          <w:sz w:val="20"/>
          <w:szCs w:val="20"/>
        </w:rPr>
        <w:t>,</w:t>
      </w:r>
      <w:r w:rsidR="007F579B">
        <w:rPr>
          <w:rFonts w:ascii="Times New Roman" w:hAnsi="Times New Roman" w:cs="Times New Roman"/>
          <w:sz w:val="20"/>
          <w:szCs w:val="20"/>
        </w:rPr>
        <w:t xml:space="preserve"> </w:t>
      </w:r>
      <w:r w:rsidR="00664E07">
        <w:rPr>
          <w:rFonts w:ascii="Times New Roman" w:hAnsi="Times New Roman" w:cs="Times New Roman"/>
          <w:sz w:val="20"/>
          <w:szCs w:val="20"/>
        </w:rPr>
        <w:t>с</w:t>
      </w:r>
      <w:r w:rsidR="00A13D72">
        <w:rPr>
          <w:rFonts w:ascii="Times New Roman" w:hAnsi="Times New Roman" w:cs="Times New Roman"/>
          <w:sz w:val="20"/>
          <w:szCs w:val="20"/>
        </w:rPr>
        <w:t>огласно которому дети обязаны иметь собственный паспорт</w:t>
      </w:r>
      <w:r w:rsidRPr="00150BFF">
        <w:rPr>
          <w:rFonts w:ascii="Times New Roman" w:hAnsi="Times New Roman" w:cs="Times New Roman"/>
          <w:sz w:val="20"/>
          <w:szCs w:val="20"/>
        </w:rPr>
        <w:t>.</w:t>
      </w:r>
    </w:p>
    <w:p w:rsidR="00150BFF" w:rsidRPr="0047696C" w:rsidRDefault="00150BFF" w:rsidP="0047696C">
      <w:pPr>
        <w:autoSpaceDE w:val="0"/>
        <w:autoSpaceDN w:val="0"/>
        <w:adjustRightInd w:val="0"/>
        <w:ind w:firstLine="708"/>
        <w:jc w:val="both"/>
        <w:rPr>
          <w:rFonts w:ascii="Times New Roman" w:hAnsi="Times New Roman" w:cs="Times New Roman"/>
          <w:sz w:val="20"/>
          <w:szCs w:val="20"/>
        </w:rPr>
      </w:pPr>
      <w:r w:rsidRPr="0047696C">
        <w:rPr>
          <w:rFonts w:ascii="Times New Roman" w:hAnsi="Times New Roman" w:cs="Times New Roman"/>
          <w:sz w:val="20"/>
          <w:szCs w:val="20"/>
        </w:rPr>
        <w:t>В то же время действуют не утратившие срок годности заграничные паспорта старого образца, в которых содержатся</w:t>
      </w:r>
      <w:r w:rsidR="007F579B" w:rsidRPr="0047696C">
        <w:rPr>
          <w:rFonts w:ascii="Times New Roman" w:hAnsi="Times New Roman" w:cs="Times New Roman"/>
          <w:sz w:val="20"/>
          <w:szCs w:val="20"/>
        </w:rPr>
        <w:t xml:space="preserve"> </w:t>
      </w:r>
      <w:r w:rsidRPr="0047696C">
        <w:rPr>
          <w:rFonts w:ascii="Times New Roman" w:hAnsi="Times New Roman" w:cs="Times New Roman"/>
          <w:sz w:val="20"/>
          <w:szCs w:val="20"/>
        </w:rPr>
        <w:t>сведения о</w:t>
      </w:r>
      <w:r w:rsidR="007F579B" w:rsidRPr="0047696C">
        <w:rPr>
          <w:rFonts w:ascii="Times New Roman" w:hAnsi="Times New Roman" w:cs="Times New Roman"/>
          <w:sz w:val="20"/>
          <w:szCs w:val="20"/>
        </w:rPr>
        <w:t xml:space="preserve"> </w:t>
      </w:r>
      <w:r w:rsidRPr="0047696C">
        <w:rPr>
          <w:rFonts w:ascii="Times New Roman" w:hAnsi="Times New Roman" w:cs="Times New Roman"/>
          <w:sz w:val="20"/>
          <w:szCs w:val="20"/>
        </w:rPr>
        <w:t>несовершеннолетних детях, не достигших 14 лет</w:t>
      </w:r>
      <w:r w:rsidR="007F579B" w:rsidRPr="0047696C">
        <w:rPr>
          <w:rFonts w:ascii="Times New Roman" w:hAnsi="Times New Roman" w:cs="Times New Roman"/>
          <w:sz w:val="20"/>
          <w:szCs w:val="20"/>
        </w:rPr>
        <w:t xml:space="preserve"> </w:t>
      </w:r>
      <w:r w:rsidRPr="0047696C">
        <w:rPr>
          <w:rFonts w:ascii="Times New Roman" w:hAnsi="Times New Roman" w:cs="Times New Roman"/>
          <w:sz w:val="20"/>
          <w:szCs w:val="20"/>
        </w:rPr>
        <w:t>и их фотографии, заверенные печатью органов ФМС.</w:t>
      </w:r>
    </w:p>
    <w:p w:rsidR="006333E1" w:rsidRDefault="00150BFF" w:rsidP="0047696C">
      <w:pPr>
        <w:ind w:firstLine="708"/>
        <w:jc w:val="both"/>
        <w:rPr>
          <w:rFonts w:ascii="Times New Roman" w:hAnsi="Times New Roman" w:cs="Times New Roman"/>
          <w:sz w:val="20"/>
          <w:szCs w:val="20"/>
        </w:rPr>
      </w:pPr>
      <w:r w:rsidRPr="0047696C">
        <w:rPr>
          <w:rFonts w:ascii="Times New Roman" w:hAnsi="Times New Roman" w:cs="Times New Roman"/>
          <w:sz w:val="20"/>
          <w:szCs w:val="20"/>
        </w:rPr>
        <w:t>Перевозка беременных женщин производится при наличии медицинского заключения, оформленного за 7 дней и менее до даты авиаперелета, и обменной карты с подтверждением отсутствия опасности преждевременных родов. В отсутствие данных документов авиакомпания вправе отказать в авиаперевозке или потребовать медицинского освидетельствования в аэропорту вылета (такая процедура может быть платной). Не рекомендуется перевозить новорожденных детей до семидневного возраста. Просим уточнять указанную информацию в авиакомпании, осуществляющей Вашу авиаперевозку, так как правила разных авиакомпаний не идентичны.</w:t>
      </w:r>
    </w:p>
    <w:p w:rsidR="00150BFF" w:rsidRPr="006333E1" w:rsidRDefault="00150BFF" w:rsidP="0047696C">
      <w:pPr>
        <w:jc w:val="both"/>
        <w:rPr>
          <w:rFonts w:ascii="Times New Roman" w:hAnsi="Times New Roman" w:cs="Times New Roman"/>
          <w:sz w:val="20"/>
          <w:szCs w:val="20"/>
        </w:rPr>
      </w:pPr>
      <w:r w:rsidRPr="006333E1">
        <w:rPr>
          <w:rFonts w:ascii="Times New Roman" w:hAnsi="Times New Roman" w:cs="Times New Roman"/>
          <w:color w:val="000000"/>
          <w:sz w:val="20"/>
          <w:szCs w:val="20"/>
        </w:rPr>
        <w:t xml:space="preserve">Основные правила, регулирующие порядок выезда из Российской Федерации и оформления выездных документов, содержатся в Федеральных законах от 15 августа </w:t>
      </w:r>
      <w:smartTag w:uri="urn:schemas-microsoft-com:office:smarttags" w:element="metricconverter">
        <w:smartTagPr>
          <w:attr w:name="ProductID" w:val="1996 г"/>
        </w:smartTagPr>
        <w:r w:rsidRPr="006333E1">
          <w:rPr>
            <w:rFonts w:ascii="Times New Roman" w:hAnsi="Times New Roman" w:cs="Times New Roman"/>
            <w:color w:val="000000"/>
            <w:sz w:val="20"/>
            <w:szCs w:val="20"/>
          </w:rPr>
          <w:t>1996 г</w:t>
        </w:r>
      </w:smartTag>
      <w:r w:rsidRPr="006333E1">
        <w:rPr>
          <w:rFonts w:ascii="Times New Roman" w:hAnsi="Times New Roman" w:cs="Times New Roman"/>
          <w:color w:val="000000"/>
          <w:sz w:val="20"/>
          <w:szCs w:val="20"/>
        </w:rPr>
        <w:t xml:space="preserve">. № 114-ФЗ "О порядке выезда из Российской Федерации и въезда в Российскую Федерацию", от 1 апреля </w:t>
      </w:r>
      <w:smartTag w:uri="urn:schemas-microsoft-com:office:smarttags" w:element="metricconverter">
        <w:smartTagPr>
          <w:attr w:name="ProductID" w:val="1993 г"/>
        </w:smartTagPr>
        <w:r w:rsidRPr="006333E1">
          <w:rPr>
            <w:rFonts w:ascii="Times New Roman" w:hAnsi="Times New Roman" w:cs="Times New Roman"/>
            <w:color w:val="000000"/>
            <w:sz w:val="20"/>
            <w:szCs w:val="20"/>
          </w:rPr>
          <w:t>1993 г</w:t>
        </w:r>
      </w:smartTag>
      <w:r w:rsidRPr="006333E1">
        <w:rPr>
          <w:rFonts w:ascii="Times New Roman" w:hAnsi="Times New Roman" w:cs="Times New Roman"/>
          <w:color w:val="000000"/>
          <w:sz w:val="20"/>
          <w:szCs w:val="20"/>
        </w:rPr>
        <w:t xml:space="preserve">. № 4730-I "О Государственной границе Российской Федерации", Постановлении Правительства РФ от 12 мая </w:t>
      </w:r>
      <w:smartTag w:uri="urn:schemas-microsoft-com:office:smarttags" w:element="metricconverter">
        <w:smartTagPr>
          <w:attr w:name="ProductID" w:val="2003 г"/>
        </w:smartTagPr>
        <w:r w:rsidRPr="006333E1">
          <w:rPr>
            <w:rFonts w:ascii="Times New Roman" w:hAnsi="Times New Roman" w:cs="Times New Roman"/>
            <w:color w:val="000000"/>
            <w:sz w:val="20"/>
            <w:szCs w:val="20"/>
          </w:rPr>
          <w:t>2003 г</w:t>
        </w:r>
      </w:smartTag>
      <w:r w:rsidRPr="006333E1">
        <w:rPr>
          <w:rFonts w:ascii="Times New Roman" w:hAnsi="Times New Roman" w:cs="Times New Roman"/>
          <w:color w:val="000000"/>
          <w:sz w:val="20"/>
          <w:szCs w:val="20"/>
        </w:rPr>
        <w:t xml:space="preserve">. № 273 "Об утверждении Правил подачи заявления о несогласии на выезд из Российской Федерации несовершеннолетнего гражданина Российской Федерации", </w:t>
      </w:r>
      <w:r w:rsidRPr="006333E1">
        <w:rPr>
          <w:rFonts w:ascii="Times New Roman" w:hAnsi="Times New Roman" w:cs="Times New Roman"/>
          <w:sz w:val="20"/>
          <w:szCs w:val="20"/>
        </w:rPr>
        <w:t>Постановлении Правительства РФ от 18.11.2005 г. № 687, Приказах ФМС от 07.12.2009 г. и</w:t>
      </w:r>
      <w:r w:rsidR="007F579B">
        <w:rPr>
          <w:rFonts w:ascii="Times New Roman" w:hAnsi="Times New Roman" w:cs="Times New Roman"/>
          <w:sz w:val="20"/>
          <w:szCs w:val="20"/>
        </w:rPr>
        <w:t xml:space="preserve"> </w:t>
      </w:r>
      <w:r w:rsidRPr="006333E1">
        <w:rPr>
          <w:rFonts w:ascii="Times New Roman" w:hAnsi="Times New Roman" w:cs="Times New Roman"/>
          <w:sz w:val="20"/>
          <w:szCs w:val="20"/>
        </w:rPr>
        <w:t>от 03.02.2010 г. № 26</w:t>
      </w:r>
      <w:r w:rsidRPr="006333E1">
        <w:rPr>
          <w:rFonts w:ascii="Times New Roman" w:hAnsi="Times New Roman" w:cs="Times New Roman"/>
          <w:color w:val="000000"/>
          <w:sz w:val="20"/>
          <w:szCs w:val="20"/>
        </w:rPr>
        <w:t xml:space="preserve"> </w:t>
      </w:r>
      <w:r w:rsidRPr="006333E1">
        <w:rPr>
          <w:rFonts w:ascii="Times New Roman" w:hAnsi="Times New Roman" w:cs="Times New Roman"/>
          <w:bCs/>
          <w:color w:val="000000"/>
          <w:sz w:val="20"/>
          <w:szCs w:val="20"/>
        </w:rPr>
        <w:t>(с изменениями и дополнениями в эти нормативные правовые акты).</w:t>
      </w:r>
    </w:p>
    <w:p w:rsidR="00150BFF" w:rsidRPr="006333E1" w:rsidRDefault="00150BFF" w:rsidP="0047696C">
      <w:pPr>
        <w:ind w:firstLine="708"/>
        <w:jc w:val="both"/>
        <w:rPr>
          <w:rFonts w:ascii="Times New Roman" w:hAnsi="Times New Roman" w:cs="Times New Roman"/>
          <w:sz w:val="20"/>
          <w:szCs w:val="20"/>
        </w:rPr>
      </w:pPr>
      <w:r w:rsidRPr="006333E1">
        <w:rPr>
          <w:rFonts w:ascii="Times New Roman" w:hAnsi="Times New Roman" w:cs="Times New Roman"/>
          <w:bCs/>
          <w:color w:val="000000"/>
          <w:sz w:val="20"/>
          <w:szCs w:val="20"/>
        </w:rPr>
        <w:t>Иные нормативно-правовые акты также могут содержать нормы, относящиеся к правилам пересечения границы России. Например,</w:t>
      </w:r>
      <w:r w:rsidR="007F579B">
        <w:rPr>
          <w:rFonts w:ascii="Times New Roman" w:hAnsi="Times New Roman" w:cs="Times New Roman"/>
          <w:bCs/>
          <w:color w:val="000000"/>
          <w:sz w:val="20"/>
          <w:szCs w:val="20"/>
        </w:rPr>
        <w:t xml:space="preserve"> </w:t>
      </w:r>
      <w:r w:rsidRPr="006333E1">
        <w:rPr>
          <w:rFonts w:ascii="Times New Roman" w:hAnsi="Times New Roman" w:cs="Times New Roman"/>
          <w:bCs/>
          <w:color w:val="000000"/>
          <w:sz w:val="20"/>
          <w:szCs w:val="20"/>
        </w:rPr>
        <w:t xml:space="preserve">Федеральный закон «Об исполнительном производстве» предоставляет </w:t>
      </w:r>
      <w:r w:rsidRPr="006333E1">
        <w:rPr>
          <w:rFonts w:ascii="Times New Roman" w:hAnsi="Times New Roman" w:cs="Times New Roman"/>
          <w:sz w:val="20"/>
          <w:szCs w:val="20"/>
        </w:rPr>
        <w:t>судебному приставу-исполнителю право устанавливать ограничения на выезд должников из Российской Федерации, в том числе в целях туризма.</w:t>
      </w:r>
      <w:r w:rsidR="00A13D72">
        <w:rPr>
          <w:rFonts w:ascii="Times New Roman" w:hAnsi="Times New Roman" w:cs="Times New Roman"/>
          <w:sz w:val="20"/>
          <w:szCs w:val="20"/>
        </w:rPr>
        <w:t xml:space="preserve"> Таким образом,</w:t>
      </w:r>
      <w:r w:rsidR="007F579B">
        <w:rPr>
          <w:rFonts w:ascii="Times New Roman" w:hAnsi="Times New Roman" w:cs="Times New Roman"/>
          <w:sz w:val="20"/>
          <w:szCs w:val="20"/>
        </w:rPr>
        <w:t xml:space="preserve"> </w:t>
      </w:r>
      <w:r w:rsidRPr="006333E1">
        <w:rPr>
          <w:rFonts w:ascii="Times New Roman" w:hAnsi="Times New Roman" w:cs="Times New Roman"/>
          <w:sz w:val="20"/>
          <w:szCs w:val="20"/>
        </w:rPr>
        <w:t xml:space="preserve">непогашенная задолженность (в том числе по штрафам), подтвержденная исполнительным документом, выданным на основании судебного акта, </w:t>
      </w:r>
      <w:r w:rsidR="00A13D72">
        <w:rPr>
          <w:rFonts w:ascii="Times New Roman" w:hAnsi="Times New Roman" w:cs="Times New Roman"/>
          <w:sz w:val="20"/>
          <w:szCs w:val="20"/>
        </w:rPr>
        <w:t>может быть причиной отказа в выезде с территории РФ</w:t>
      </w:r>
      <w:r w:rsidRPr="006333E1">
        <w:rPr>
          <w:rFonts w:ascii="Times New Roman" w:hAnsi="Times New Roman" w:cs="Times New Roman"/>
          <w:sz w:val="20"/>
          <w:szCs w:val="20"/>
        </w:rPr>
        <w:t>. За</w:t>
      </w:r>
      <w:r w:rsidR="007F579B">
        <w:rPr>
          <w:rFonts w:ascii="Times New Roman" w:hAnsi="Times New Roman" w:cs="Times New Roman"/>
          <w:sz w:val="20"/>
          <w:szCs w:val="20"/>
        </w:rPr>
        <w:t xml:space="preserve"> </w:t>
      </w:r>
      <w:r w:rsidRPr="006333E1">
        <w:rPr>
          <w:rFonts w:ascii="Times New Roman" w:hAnsi="Times New Roman" w:cs="Times New Roman"/>
          <w:sz w:val="20"/>
          <w:szCs w:val="20"/>
        </w:rPr>
        <w:t xml:space="preserve">невозможность осуществления тура по этому основанию </w:t>
      </w:r>
      <w:r w:rsidRPr="006333E1">
        <w:rPr>
          <w:rFonts w:ascii="Times New Roman" w:hAnsi="Times New Roman" w:cs="Times New Roman"/>
          <w:color w:val="000000"/>
          <w:sz w:val="20"/>
          <w:szCs w:val="20"/>
        </w:rPr>
        <w:t xml:space="preserve">оператор </w:t>
      </w:r>
      <w:r w:rsidRPr="006333E1">
        <w:rPr>
          <w:rFonts w:ascii="Times New Roman" w:hAnsi="Times New Roman" w:cs="Times New Roman"/>
          <w:sz w:val="20"/>
          <w:szCs w:val="20"/>
        </w:rPr>
        <w:t>ответственности не несет.</w:t>
      </w:r>
      <w:r w:rsidR="007F579B">
        <w:rPr>
          <w:rFonts w:ascii="Times New Roman" w:hAnsi="Times New Roman" w:cs="Times New Roman"/>
          <w:sz w:val="20"/>
          <w:szCs w:val="20"/>
        </w:rPr>
        <w:t xml:space="preserve"> </w:t>
      </w:r>
      <w:r w:rsidRPr="006333E1">
        <w:rPr>
          <w:rFonts w:ascii="Times New Roman" w:hAnsi="Times New Roman" w:cs="Times New Roman"/>
          <w:sz w:val="20"/>
          <w:szCs w:val="20"/>
        </w:rPr>
        <w:t xml:space="preserve"> </w:t>
      </w:r>
    </w:p>
    <w:p w:rsidR="0047696C" w:rsidRPr="00664E07" w:rsidRDefault="0047696C" w:rsidP="0047696C">
      <w:pPr>
        <w:ind w:firstLine="708"/>
        <w:jc w:val="both"/>
        <w:rPr>
          <w:rFonts w:ascii="Times New Roman" w:hAnsi="Times New Roman" w:cs="Times New Roman"/>
          <w:b/>
          <w:i/>
          <w:iCs/>
          <w:color w:val="000000"/>
          <w:sz w:val="20"/>
          <w:szCs w:val="20"/>
        </w:rPr>
      </w:pPr>
    </w:p>
    <w:p w:rsidR="00150BFF" w:rsidRDefault="00150BFF" w:rsidP="0047696C">
      <w:pPr>
        <w:ind w:firstLine="708"/>
        <w:jc w:val="both"/>
        <w:rPr>
          <w:rFonts w:ascii="Times New Roman" w:hAnsi="Times New Roman" w:cs="Times New Roman"/>
          <w:color w:val="000000"/>
          <w:sz w:val="20"/>
          <w:szCs w:val="20"/>
          <w:lang w:val="en-US"/>
        </w:rPr>
      </w:pPr>
      <w:r w:rsidRPr="006333E1">
        <w:rPr>
          <w:rFonts w:ascii="Times New Roman" w:hAnsi="Times New Roman" w:cs="Times New Roman"/>
          <w:b/>
          <w:i/>
          <w:iCs/>
          <w:color w:val="000000"/>
          <w:sz w:val="20"/>
          <w:szCs w:val="20"/>
        </w:rPr>
        <w:t>ВНИМАНИЕ!</w:t>
      </w:r>
      <w:r w:rsidRPr="006333E1">
        <w:rPr>
          <w:rFonts w:ascii="Times New Roman" w:hAnsi="Times New Roman" w:cs="Times New Roman"/>
          <w:color w:val="000000"/>
          <w:sz w:val="20"/>
          <w:szCs w:val="20"/>
        </w:rPr>
        <w:t xml:space="preserve"> Для граждан других стран, не имеющих гражданства Российской Федерации (в т.ч. СНГ),</w:t>
      </w:r>
      <w:r w:rsidR="007F579B">
        <w:rPr>
          <w:rFonts w:ascii="Times New Roman" w:hAnsi="Times New Roman" w:cs="Times New Roman"/>
          <w:color w:val="000000"/>
          <w:sz w:val="20"/>
          <w:szCs w:val="20"/>
        </w:rPr>
        <w:t xml:space="preserve"> </w:t>
      </w:r>
      <w:r w:rsidRPr="006333E1">
        <w:rPr>
          <w:rFonts w:ascii="Times New Roman" w:hAnsi="Times New Roman" w:cs="Times New Roman"/>
          <w:color w:val="000000"/>
          <w:sz w:val="20"/>
          <w:szCs w:val="20"/>
        </w:rPr>
        <w:t xml:space="preserve">могут быть установлены иные правила выезда из Российской Федерации и въезда на территорию Китая. Нередко такие правила меняются. </w:t>
      </w:r>
    </w:p>
    <w:p w:rsidR="0047696C" w:rsidRPr="0047696C" w:rsidRDefault="0047696C" w:rsidP="0047696C">
      <w:pPr>
        <w:ind w:firstLine="708"/>
        <w:jc w:val="both"/>
        <w:rPr>
          <w:rFonts w:ascii="Times New Roman" w:hAnsi="Times New Roman" w:cs="Times New Roman"/>
          <w:color w:val="000000"/>
          <w:sz w:val="20"/>
          <w:szCs w:val="20"/>
          <w:lang w:val="en-US"/>
        </w:rPr>
      </w:pPr>
    </w:p>
    <w:p w:rsidR="00524257" w:rsidRPr="0047696C" w:rsidRDefault="00FC3EAF" w:rsidP="0047696C">
      <w:pPr>
        <w:pStyle w:val="a3"/>
        <w:numPr>
          <w:ilvl w:val="0"/>
          <w:numId w:val="3"/>
        </w:numPr>
        <w:ind w:left="0" w:firstLine="0"/>
        <w:jc w:val="both"/>
        <w:rPr>
          <w:rFonts w:ascii="Times New Roman" w:eastAsia="Times New Roman" w:hAnsi="Times New Roman" w:cs="Times New Roman"/>
          <w:sz w:val="20"/>
          <w:szCs w:val="20"/>
          <w:lang w:eastAsia="ru-RU"/>
        </w:rPr>
      </w:pPr>
      <w:r w:rsidRPr="00150BFF">
        <w:rPr>
          <w:rFonts w:ascii="Times New Roman" w:eastAsia="Times New Roman" w:hAnsi="Times New Roman" w:cs="Times New Roman"/>
          <w:sz w:val="20"/>
          <w:szCs w:val="20"/>
          <w:lang w:eastAsia="ru-RU"/>
        </w:rPr>
        <w:t>Длительность туристической поездки по безвизовому обмену не должна превышать 15 календарных дней.</w:t>
      </w:r>
    </w:p>
    <w:p w:rsidR="0047696C" w:rsidRPr="00150BFF" w:rsidRDefault="0047696C" w:rsidP="0047696C">
      <w:pPr>
        <w:pStyle w:val="a3"/>
        <w:ind w:left="0"/>
        <w:jc w:val="both"/>
        <w:rPr>
          <w:rFonts w:ascii="Times New Roman" w:eastAsia="Times New Roman" w:hAnsi="Times New Roman" w:cs="Times New Roman"/>
          <w:sz w:val="20"/>
          <w:szCs w:val="20"/>
          <w:lang w:eastAsia="ru-RU"/>
        </w:rPr>
      </w:pPr>
    </w:p>
    <w:p w:rsidR="00524257" w:rsidRPr="0047696C" w:rsidRDefault="00A64AF0" w:rsidP="0047696C">
      <w:pPr>
        <w:pStyle w:val="a3"/>
        <w:numPr>
          <w:ilvl w:val="0"/>
          <w:numId w:val="3"/>
        </w:numPr>
        <w:ind w:left="0" w:firstLine="0"/>
        <w:jc w:val="both"/>
        <w:rPr>
          <w:rFonts w:ascii="Times New Roman" w:eastAsia="Times New Roman" w:hAnsi="Times New Roman" w:cs="Times New Roman"/>
          <w:b/>
          <w:sz w:val="20"/>
          <w:szCs w:val="20"/>
          <w:lang w:eastAsia="ru-RU"/>
        </w:rPr>
      </w:pPr>
      <w:r w:rsidRPr="00150BFF">
        <w:rPr>
          <w:rFonts w:ascii="Times New Roman" w:eastAsia="Times New Roman" w:hAnsi="Times New Roman" w:cs="Times New Roman"/>
          <w:sz w:val="20"/>
          <w:szCs w:val="20"/>
          <w:lang w:eastAsia="ru-RU"/>
        </w:rPr>
        <w:t>П</w:t>
      </w:r>
      <w:r w:rsidR="00FC3EAF" w:rsidRPr="00150BFF">
        <w:rPr>
          <w:rFonts w:ascii="Times New Roman" w:eastAsia="Times New Roman" w:hAnsi="Times New Roman" w:cs="Times New Roman"/>
          <w:sz w:val="20"/>
          <w:szCs w:val="20"/>
          <w:lang w:eastAsia="ru-RU"/>
        </w:rPr>
        <w:t xml:space="preserve">ересечение российско-китайской границы гражданами РФ осуществляется согласно </w:t>
      </w:r>
      <w:hyperlink r:id="rId7" w:tgtFrame="_blank" w:history="1">
        <w:r w:rsidR="00FC3EAF" w:rsidRPr="00150BFF">
          <w:rPr>
            <w:rFonts w:ascii="Times New Roman" w:eastAsia="Times New Roman" w:hAnsi="Times New Roman" w:cs="Times New Roman"/>
            <w:sz w:val="20"/>
            <w:szCs w:val="20"/>
            <w:u w:val="single"/>
            <w:lang w:eastAsia="ru-RU"/>
          </w:rPr>
          <w:t>групповым безвизовым спискам</w:t>
        </w:r>
      </w:hyperlink>
      <w:r w:rsidR="00FC3EAF" w:rsidRPr="00150BFF">
        <w:rPr>
          <w:rFonts w:ascii="Times New Roman" w:eastAsia="Times New Roman" w:hAnsi="Times New Roman" w:cs="Times New Roman"/>
          <w:sz w:val="20"/>
          <w:szCs w:val="20"/>
          <w:lang w:eastAsia="ru-RU"/>
        </w:rPr>
        <w:t xml:space="preserve">, утверждённым отправляющим и принимающим </w:t>
      </w:r>
      <w:proofErr w:type="spellStart"/>
      <w:r w:rsidR="00FC3EAF" w:rsidRPr="00150BFF">
        <w:rPr>
          <w:rFonts w:ascii="Times New Roman" w:eastAsia="Times New Roman" w:hAnsi="Times New Roman" w:cs="Times New Roman"/>
          <w:sz w:val="20"/>
          <w:szCs w:val="20"/>
          <w:lang w:eastAsia="ru-RU"/>
        </w:rPr>
        <w:t>тур.оператором</w:t>
      </w:r>
      <w:proofErr w:type="spellEnd"/>
      <w:r w:rsidR="00FC3EAF" w:rsidRPr="00150BFF">
        <w:rPr>
          <w:rFonts w:ascii="Times New Roman" w:eastAsia="Times New Roman" w:hAnsi="Times New Roman" w:cs="Times New Roman"/>
          <w:sz w:val="20"/>
          <w:szCs w:val="20"/>
          <w:lang w:eastAsia="ru-RU"/>
        </w:rPr>
        <w:t xml:space="preserve"> и заверенным </w:t>
      </w:r>
      <w:proofErr w:type="spellStart"/>
      <w:r w:rsidR="00FC3EAF" w:rsidRPr="00150BFF">
        <w:rPr>
          <w:rFonts w:ascii="Times New Roman" w:eastAsia="Times New Roman" w:hAnsi="Times New Roman" w:cs="Times New Roman"/>
          <w:sz w:val="20"/>
          <w:szCs w:val="20"/>
          <w:lang w:eastAsia="ru-RU"/>
        </w:rPr>
        <w:t>РосТуризмом</w:t>
      </w:r>
      <w:proofErr w:type="spellEnd"/>
      <w:r w:rsidR="00FC3EAF" w:rsidRPr="00150BFF">
        <w:rPr>
          <w:rFonts w:ascii="Times New Roman" w:eastAsia="Times New Roman" w:hAnsi="Times New Roman" w:cs="Times New Roman"/>
          <w:sz w:val="20"/>
          <w:szCs w:val="20"/>
          <w:lang w:eastAsia="ru-RU"/>
        </w:rPr>
        <w:t>, в которых содержится информация о поездке, принимающей стороне и паспортные данные членов группы.</w:t>
      </w:r>
    </w:p>
    <w:p w:rsidR="0047696C" w:rsidRPr="0047696C" w:rsidRDefault="0047696C" w:rsidP="0047696C">
      <w:pPr>
        <w:pStyle w:val="a3"/>
        <w:rPr>
          <w:rFonts w:ascii="Times New Roman" w:eastAsia="Times New Roman" w:hAnsi="Times New Roman" w:cs="Times New Roman"/>
          <w:b/>
          <w:sz w:val="20"/>
          <w:szCs w:val="20"/>
          <w:lang w:eastAsia="ru-RU"/>
        </w:rPr>
      </w:pPr>
    </w:p>
    <w:p w:rsidR="00150BFF" w:rsidRPr="0047696C" w:rsidRDefault="00150BFF" w:rsidP="0047696C">
      <w:pPr>
        <w:pStyle w:val="a3"/>
        <w:numPr>
          <w:ilvl w:val="0"/>
          <w:numId w:val="3"/>
        </w:numPr>
        <w:ind w:left="0" w:firstLine="0"/>
        <w:jc w:val="both"/>
        <w:rPr>
          <w:rFonts w:ascii="Times New Roman" w:eastAsia="Times New Roman" w:hAnsi="Times New Roman" w:cs="Times New Roman"/>
          <w:b/>
          <w:sz w:val="20"/>
          <w:szCs w:val="20"/>
          <w:lang w:eastAsia="ru-RU"/>
        </w:rPr>
      </w:pPr>
      <w:r w:rsidRPr="0047696C">
        <w:rPr>
          <w:rFonts w:ascii="Times New Roman" w:hAnsi="Times New Roman" w:cs="Times New Roman"/>
          <w:sz w:val="20"/>
          <w:szCs w:val="20"/>
        </w:rPr>
        <w:t>Г</w:t>
      </w:r>
      <w:r w:rsidRPr="0047696C">
        <w:rPr>
          <w:rFonts w:ascii="Times New Roman" w:hAnsi="Times New Roman" w:cs="Times New Roman"/>
          <w:color w:val="000000"/>
          <w:sz w:val="20"/>
          <w:szCs w:val="20"/>
        </w:rPr>
        <w:t>рупповая виза/групповой список - это официальный документ, дающий право для группы туристов посещать Китай,</w:t>
      </w:r>
      <w:r w:rsidR="007F579B" w:rsidRPr="0047696C">
        <w:rPr>
          <w:rFonts w:ascii="Times New Roman" w:hAnsi="Times New Roman" w:cs="Times New Roman"/>
          <w:color w:val="000000"/>
          <w:sz w:val="20"/>
          <w:szCs w:val="20"/>
        </w:rPr>
        <w:t xml:space="preserve"> </w:t>
      </w:r>
      <w:r w:rsidR="00A13D72" w:rsidRPr="0047696C">
        <w:rPr>
          <w:rFonts w:ascii="Times New Roman" w:hAnsi="Times New Roman" w:cs="Times New Roman"/>
          <w:color w:val="000000"/>
          <w:sz w:val="20"/>
          <w:szCs w:val="20"/>
        </w:rPr>
        <w:t xml:space="preserve">в случае опоздания туриста на регистрацию, </w:t>
      </w:r>
      <w:r w:rsidRPr="0047696C">
        <w:rPr>
          <w:rFonts w:ascii="Times New Roman" w:hAnsi="Times New Roman" w:cs="Times New Roman"/>
          <w:color w:val="000000"/>
          <w:sz w:val="20"/>
          <w:szCs w:val="20"/>
        </w:rPr>
        <w:t xml:space="preserve">и далее </w:t>
      </w:r>
      <w:r w:rsidR="00A13D72" w:rsidRPr="0047696C">
        <w:rPr>
          <w:rFonts w:ascii="Times New Roman" w:hAnsi="Times New Roman" w:cs="Times New Roman"/>
          <w:color w:val="000000"/>
          <w:sz w:val="20"/>
          <w:szCs w:val="20"/>
        </w:rPr>
        <w:t xml:space="preserve">соответственно, </w:t>
      </w:r>
      <w:proofErr w:type="spellStart"/>
      <w:r w:rsidR="00A13D72" w:rsidRPr="0047696C">
        <w:rPr>
          <w:rFonts w:ascii="Times New Roman" w:hAnsi="Times New Roman" w:cs="Times New Roman"/>
          <w:color w:val="000000"/>
          <w:sz w:val="20"/>
          <w:szCs w:val="20"/>
        </w:rPr>
        <w:t>непрохождение</w:t>
      </w:r>
      <w:proofErr w:type="spellEnd"/>
      <w:r w:rsidR="00A13D72" w:rsidRPr="0047696C">
        <w:rPr>
          <w:rFonts w:ascii="Times New Roman" w:hAnsi="Times New Roman" w:cs="Times New Roman"/>
          <w:color w:val="000000"/>
          <w:sz w:val="20"/>
          <w:szCs w:val="20"/>
        </w:rPr>
        <w:t xml:space="preserve"> границы в составе группы, туристу</w:t>
      </w:r>
      <w:r w:rsidRPr="0047696C">
        <w:rPr>
          <w:rFonts w:ascii="Times New Roman" w:hAnsi="Times New Roman" w:cs="Times New Roman"/>
          <w:color w:val="000000"/>
          <w:sz w:val="20"/>
          <w:szCs w:val="20"/>
        </w:rPr>
        <w:t xml:space="preserve"> будет закрыт доступ</w:t>
      </w:r>
      <w:r w:rsidR="007F579B" w:rsidRPr="0047696C">
        <w:rPr>
          <w:rFonts w:ascii="Times New Roman" w:hAnsi="Times New Roman" w:cs="Times New Roman"/>
          <w:color w:val="000000"/>
          <w:sz w:val="20"/>
          <w:szCs w:val="20"/>
        </w:rPr>
        <w:t xml:space="preserve"> </w:t>
      </w:r>
      <w:r w:rsidRPr="0047696C">
        <w:rPr>
          <w:rFonts w:ascii="Times New Roman" w:hAnsi="Times New Roman" w:cs="Times New Roman"/>
          <w:color w:val="000000"/>
          <w:sz w:val="20"/>
          <w:szCs w:val="20"/>
        </w:rPr>
        <w:t>в</w:t>
      </w:r>
      <w:r w:rsidR="007F579B" w:rsidRPr="0047696C">
        <w:rPr>
          <w:rFonts w:ascii="Times New Roman" w:hAnsi="Times New Roman" w:cs="Times New Roman"/>
          <w:color w:val="000000"/>
          <w:sz w:val="20"/>
          <w:szCs w:val="20"/>
        </w:rPr>
        <w:t xml:space="preserve"> </w:t>
      </w:r>
      <w:r w:rsidRPr="0047696C">
        <w:rPr>
          <w:rFonts w:ascii="Times New Roman" w:hAnsi="Times New Roman" w:cs="Times New Roman"/>
          <w:color w:val="000000"/>
          <w:sz w:val="20"/>
          <w:szCs w:val="20"/>
        </w:rPr>
        <w:t>Китай,</w:t>
      </w:r>
      <w:r w:rsidR="007F579B" w:rsidRPr="0047696C">
        <w:rPr>
          <w:rFonts w:ascii="Times New Roman" w:hAnsi="Times New Roman" w:cs="Times New Roman"/>
          <w:color w:val="000000"/>
          <w:sz w:val="20"/>
          <w:szCs w:val="20"/>
        </w:rPr>
        <w:t xml:space="preserve"> </w:t>
      </w:r>
      <w:r w:rsidRPr="0047696C">
        <w:rPr>
          <w:rFonts w:ascii="Times New Roman" w:hAnsi="Times New Roman" w:cs="Times New Roman"/>
          <w:color w:val="000000"/>
          <w:sz w:val="20"/>
          <w:szCs w:val="20"/>
        </w:rPr>
        <w:t>как минимум</w:t>
      </w:r>
      <w:r w:rsidR="007F579B" w:rsidRPr="0047696C">
        <w:rPr>
          <w:rFonts w:ascii="Times New Roman" w:hAnsi="Times New Roman" w:cs="Times New Roman"/>
          <w:color w:val="000000"/>
          <w:sz w:val="20"/>
          <w:szCs w:val="20"/>
        </w:rPr>
        <w:t xml:space="preserve"> </w:t>
      </w:r>
      <w:r w:rsidRPr="0047696C">
        <w:rPr>
          <w:rFonts w:ascii="Times New Roman" w:hAnsi="Times New Roman" w:cs="Times New Roman"/>
          <w:color w:val="000000"/>
          <w:sz w:val="20"/>
          <w:szCs w:val="20"/>
        </w:rPr>
        <w:t>на 5 лет.</w:t>
      </w:r>
    </w:p>
    <w:p w:rsidR="0047696C" w:rsidRPr="0047696C" w:rsidRDefault="0047696C" w:rsidP="0047696C">
      <w:pPr>
        <w:pStyle w:val="a3"/>
        <w:rPr>
          <w:rFonts w:ascii="Times New Roman" w:eastAsia="Times New Roman" w:hAnsi="Times New Roman" w:cs="Times New Roman"/>
          <w:b/>
          <w:sz w:val="20"/>
          <w:szCs w:val="20"/>
          <w:highlight w:val="yellow"/>
          <w:lang w:eastAsia="ru-RU"/>
        </w:rPr>
      </w:pPr>
    </w:p>
    <w:p w:rsidR="00524257" w:rsidRPr="0047696C" w:rsidRDefault="00FC3EAF" w:rsidP="0047696C">
      <w:pPr>
        <w:pStyle w:val="a3"/>
        <w:numPr>
          <w:ilvl w:val="0"/>
          <w:numId w:val="3"/>
        </w:numPr>
        <w:ind w:left="0" w:firstLine="0"/>
        <w:jc w:val="both"/>
        <w:rPr>
          <w:rFonts w:ascii="Times New Roman" w:eastAsia="Times New Roman" w:hAnsi="Times New Roman" w:cs="Times New Roman"/>
          <w:sz w:val="20"/>
          <w:szCs w:val="20"/>
          <w:lang w:eastAsia="ru-RU"/>
        </w:rPr>
      </w:pPr>
      <w:r w:rsidRPr="00150BFF">
        <w:rPr>
          <w:rFonts w:ascii="Times New Roman" w:eastAsia="Times New Roman" w:hAnsi="Times New Roman" w:cs="Times New Roman"/>
          <w:sz w:val="20"/>
          <w:szCs w:val="20"/>
          <w:lang w:eastAsia="ru-RU"/>
        </w:rPr>
        <w:t>Безвизовой список формируется на группу не менее 5 и не более 50 человек, совместно пересекающих границу Китая в одни и те же сроки, через один и тот же пограничный переход, совместно перемещающихся по территории Китая и проживающих в одном отеле каждого пункта следования.</w:t>
      </w:r>
    </w:p>
    <w:p w:rsidR="0047696C" w:rsidRPr="0047696C" w:rsidRDefault="0047696C" w:rsidP="0047696C">
      <w:pPr>
        <w:pStyle w:val="a3"/>
        <w:rPr>
          <w:rFonts w:ascii="Times New Roman" w:eastAsia="Times New Roman" w:hAnsi="Times New Roman" w:cs="Times New Roman"/>
          <w:sz w:val="20"/>
          <w:szCs w:val="20"/>
          <w:lang w:eastAsia="ru-RU"/>
        </w:rPr>
      </w:pPr>
    </w:p>
    <w:p w:rsidR="0047696C" w:rsidRPr="0047696C" w:rsidRDefault="00FC3EAF" w:rsidP="0047696C">
      <w:pPr>
        <w:pStyle w:val="a3"/>
        <w:numPr>
          <w:ilvl w:val="0"/>
          <w:numId w:val="3"/>
        </w:numPr>
        <w:ind w:left="0" w:firstLine="0"/>
        <w:jc w:val="both"/>
        <w:rPr>
          <w:rFonts w:ascii="Times New Roman" w:eastAsia="Times New Roman" w:hAnsi="Times New Roman" w:cs="Times New Roman"/>
          <w:sz w:val="20"/>
          <w:szCs w:val="20"/>
          <w:lang w:eastAsia="ru-RU"/>
        </w:rPr>
      </w:pPr>
      <w:r w:rsidRPr="0047696C">
        <w:rPr>
          <w:rFonts w:ascii="Times New Roman" w:eastAsia="Times New Roman" w:hAnsi="Times New Roman" w:cs="Times New Roman"/>
          <w:sz w:val="20"/>
          <w:szCs w:val="20"/>
          <w:lang w:eastAsia="ru-RU"/>
        </w:rPr>
        <w:t>Руководителем группы назначается</w:t>
      </w:r>
      <w:r w:rsidR="006B3EF5" w:rsidRPr="0047696C">
        <w:rPr>
          <w:rFonts w:ascii="Times New Roman" w:eastAsia="Times New Roman" w:hAnsi="Times New Roman" w:cs="Times New Roman"/>
          <w:sz w:val="20"/>
          <w:szCs w:val="20"/>
          <w:lang w:eastAsia="ru-RU"/>
        </w:rPr>
        <w:t xml:space="preserve"> добровольно вызвавшийся член группы</w:t>
      </w:r>
      <w:r w:rsidRPr="0047696C">
        <w:rPr>
          <w:rFonts w:ascii="Times New Roman" w:eastAsia="Times New Roman" w:hAnsi="Times New Roman" w:cs="Times New Roman"/>
          <w:sz w:val="20"/>
          <w:szCs w:val="20"/>
          <w:lang w:eastAsia="ru-RU"/>
        </w:rPr>
        <w:t xml:space="preserve">. </w:t>
      </w:r>
    </w:p>
    <w:p w:rsidR="006B3EF5" w:rsidRPr="00A13D72" w:rsidRDefault="00FC3EAF" w:rsidP="0047696C">
      <w:pPr>
        <w:pStyle w:val="a3"/>
        <w:ind w:left="0" w:firstLine="708"/>
        <w:jc w:val="both"/>
        <w:rPr>
          <w:rFonts w:ascii="Times New Roman" w:eastAsia="Times New Roman" w:hAnsi="Times New Roman" w:cs="Times New Roman"/>
          <w:sz w:val="20"/>
          <w:szCs w:val="20"/>
          <w:lang w:eastAsia="ru-RU"/>
        </w:rPr>
      </w:pPr>
      <w:r w:rsidRPr="00FC3EAF">
        <w:rPr>
          <w:rFonts w:ascii="Times New Roman" w:eastAsia="Times New Roman" w:hAnsi="Times New Roman" w:cs="Times New Roman"/>
          <w:sz w:val="20"/>
          <w:szCs w:val="20"/>
          <w:lang w:eastAsia="ru-RU"/>
        </w:rPr>
        <w:t xml:space="preserve">Оригинал/копию группового списка предъявляется по запросу при регистрации/посадке на рейс. </w:t>
      </w:r>
      <w:r w:rsidR="006B3EF5" w:rsidRPr="00A13D72">
        <w:rPr>
          <w:rFonts w:ascii="Times New Roman" w:eastAsia="Times New Roman" w:hAnsi="Times New Roman" w:cs="Times New Roman"/>
          <w:sz w:val="20"/>
          <w:szCs w:val="20"/>
          <w:lang w:eastAsia="ru-RU"/>
        </w:rPr>
        <w:t>Без группового списка группа не сможет покинуть территорию Китая</w:t>
      </w:r>
      <w:r w:rsidR="00A13D72">
        <w:rPr>
          <w:rFonts w:ascii="Times New Roman" w:eastAsia="Times New Roman" w:hAnsi="Times New Roman" w:cs="Times New Roman"/>
          <w:sz w:val="20"/>
          <w:szCs w:val="20"/>
          <w:lang w:eastAsia="ru-RU"/>
        </w:rPr>
        <w:t xml:space="preserve"> вовремя</w:t>
      </w:r>
      <w:r w:rsidR="006B3EF5" w:rsidRPr="00A13D72">
        <w:rPr>
          <w:rFonts w:ascii="Times New Roman" w:eastAsia="Times New Roman" w:hAnsi="Times New Roman" w:cs="Times New Roman"/>
          <w:sz w:val="20"/>
          <w:szCs w:val="20"/>
          <w:lang w:eastAsia="ru-RU"/>
        </w:rPr>
        <w:t>.</w:t>
      </w:r>
    </w:p>
    <w:p w:rsidR="006B3EF5" w:rsidRPr="00664E07" w:rsidRDefault="006B3EF5" w:rsidP="0047696C">
      <w:pPr>
        <w:pStyle w:val="a3"/>
        <w:ind w:left="0" w:firstLine="708"/>
        <w:jc w:val="both"/>
        <w:rPr>
          <w:rFonts w:ascii="Times New Roman" w:eastAsia="Times New Roman" w:hAnsi="Times New Roman" w:cs="Times New Roman"/>
          <w:sz w:val="20"/>
          <w:szCs w:val="20"/>
          <w:lang w:eastAsia="ru-RU"/>
        </w:rPr>
      </w:pPr>
      <w:r w:rsidRPr="00A13D72">
        <w:rPr>
          <w:rFonts w:ascii="Times New Roman" w:eastAsia="Times New Roman" w:hAnsi="Times New Roman" w:cs="Times New Roman"/>
          <w:sz w:val="20"/>
          <w:szCs w:val="20"/>
          <w:lang w:eastAsia="ru-RU"/>
        </w:rPr>
        <w:t>В случае утраты руководителем группы группового списка, руководитель группы несет ответственность в виде возможных убытков, связанных с задержкой вылета группы, в том числе, но не</w:t>
      </w:r>
      <w:r w:rsidR="007F579B">
        <w:rPr>
          <w:rFonts w:ascii="Times New Roman" w:eastAsia="Times New Roman" w:hAnsi="Times New Roman" w:cs="Times New Roman"/>
          <w:sz w:val="20"/>
          <w:szCs w:val="20"/>
          <w:lang w:eastAsia="ru-RU"/>
        </w:rPr>
        <w:t xml:space="preserve"> </w:t>
      </w:r>
      <w:r w:rsidRPr="00A13D72">
        <w:rPr>
          <w:rFonts w:ascii="Times New Roman" w:eastAsia="Times New Roman" w:hAnsi="Times New Roman" w:cs="Times New Roman"/>
          <w:sz w:val="20"/>
          <w:szCs w:val="20"/>
          <w:lang w:eastAsia="ru-RU"/>
        </w:rPr>
        <w:t>ограничиваясь, расходов при заселении в отель, на питание, на переоформление проездных документов и прочее.</w:t>
      </w:r>
    </w:p>
    <w:p w:rsidR="0047696C" w:rsidRPr="00664E07" w:rsidRDefault="0047696C" w:rsidP="0047696C">
      <w:pPr>
        <w:pStyle w:val="a3"/>
        <w:ind w:left="0" w:firstLine="708"/>
        <w:jc w:val="both"/>
        <w:rPr>
          <w:rFonts w:ascii="Times New Roman" w:eastAsia="Times New Roman" w:hAnsi="Times New Roman" w:cs="Times New Roman"/>
          <w:sz w:val="20"/>
          <w:szCs w:val="20"/>
          <w:lang w:eastAsia="ru-RU"/>
        </w:rPr>
      </w:pPr>
    </w:p>
    <w:p w:rsidR="00524257" w:rsidRPr="0047696C" w:rsidRDefault="00FC3EAF" w:rsidP="0047696C">
      <w:pPr>
        <w:pStyle w:val="a3"/>
        <w:numPr>
          <w:ilvl w:val="0"/>
          <w:numId w:val="3"/>
        </w:numPr>
        <w:ind w:left="0" w:firstLine="0"/>
        <w:jc w:val="both"/>
        <w:rPr>
          <w:rFonts w:ascii="Times New Roman" w:eastAsia="Times New Roman" w:hAnsi="Times New Roman" w:cs="Times New Roman"/>
          <w:sz w:val="20"/>
          <w:szCs w:val="20"/>
          <w:lang w:eastAsia="ru-RU"/>
        </w:rPr>
      </w:pPr>
      <w:r w:rsidRPr="00FC3EAF">
        <w:rPr>
          <w:rFonts w:ascii="Times New Roman" w:eastAsia="Times New Roman" w:hAnsi="Times New Roman" w:cs="Times New Roman"/>
          <w:sz w:val="20"/>
          <w:szCs w:val="20"/>
          <w:lang w:eastAsia="ru-RU"/>
        </w:rPr>
        <w:lastRenderedPageBreak/>
        <w:t>Пересечение границы осуществляется в порядке, соответствующем порядку участников в списке</w:t>
      </w:r>
      <w:r w:rsidR="00524257" w:rsidRPr="00A13D72">
        <w:rPr>
          <w:rFonts w:ascii="Times New Roman" w:eastAsia="Times New Roman" w:hAnsi="Times New Roman" w:cs="Times New Roman"/>
          <w:sz w:val="20"/>
          <w:szCs w:val="20"/>
          <w:lang w:eastAsia="ru-RU"/>
        </w:rPr>
        <w:t>.</w:t>
      </w:r>
    </w:p>
    <w:p w:rsidR="0047696C" w:rsidRPr="00A13D72" w:rsidRDefault="0047696C" w:rsidP="0047696C">
      <w:pPr>
        <w:pStyle w:val="a3"/>
        <w:ind w:left="0"/>
        <w:jc w:val="both"/>
        <w:rPr>
          <w:rFonts w:ascii="Times New Roman" w:eastAsia="Times New Roman" w:hAnsi="Times New Roman" w:cs="Times New Roman"/>
          <w:sz w:val="20"/>
          <w:szCs w:val="20"/>
          <w:lang w:eastAsia="ru-RU"/>
        </w:rPr>
      </w:pPr>
    </w:p>
    <w:p w:rsidR="0047696C" w:rsidRPr="0047696C" w:rsidRDefault="00FC3EAF" w:rsidP="0047696C">
      <w:pPr>
        <w:pStyle w:val="a3"/>
        <w:numPr>
          <w:ilvl w:val="0"/>
          <w:numId w:val="3"/>
        </w:numPr>
        <w:ind w:left="0" w:firstLine="0"/>
        <w:jc w:val="both"/>
        <w:rPr>
          <w:rFonts w:ascii="Times New Roman" w:eastAsia="Times New Roman" w:hAnsi="Times New Roman" w:cs="Times New Roman"/>
          <w:sz w:val="20"/>
          <w:szCs w:val="20"/>
          <w:lang w:eastAsia="ru-RU"/>
        </w:rPr>
      </w:pPr>
      <w:r w:rsidRPr="00A13D72">
        <w:rPr>
          <w:rFonts w:ascii="Times New Roman" w:eastAsia="Times New Roman" w:hAnsi="Times New Roman" w:cs="Times New Roman"/>
          <w:sz w:val="20"/>
          <w:szCs w:val="20"/>
          <w:lang w:eastAsia="ru-RU"/>
        </w:rPr>
        <w:t>При невозможности соблюдения условий оформления безвизовых списков (аннуляция, болезнь, опоздание туриста(</w:t>
      </w:r>
      <w:proofErr w:type="spellStart"/>
      <w:r w:rsidRPr="00A13D72">
        <w:rPr>
          <w:rFonts w:ascii="Times New Roman" w:eastAsia="Times New Roman" w:hAnsi="Times New Roman" w:cs="Times New Roman"/>
          <w:sz w:val="20"/>
          <w:szCs w:val="20"/>
          <w:lang w:eastAsia="ru-RU"/>
        </w:rPr>
        <w:t>ов</w:t>
      </w:r>
      <w:proofErr w:type="spellEnd"/>
      <w:r w:rsidRPr="00A13D72">
        <w:rPr>
          <w:rFonts w:ascii="Times New Roman" w:eastAsia="Times New Roman" w:hAnsi="Times New Roman" w:cs="Times New Roman"/>
          <w:sz w:val="20"/>
          <w:szCs w:val="20"/>
          <w:lang w:eastAsia="ru-RU"/>
        </w:rPr>
        <w:t xml:space="preserve">) на рейс и т.п.; внесение изменений в действующее межправительственное соглашение), последние считаются недействительными, а группа подлежит расформированию. </w:t>
      </w:r>
    </w:p>
    <w:p w:rsidR="00524257" w:rsidRPr="0047696C" w:rsidRDefault="00FC3EAF" w:rsidP="0047696C">
      <w:pPr>
        <w:pStyle w:val="a3"/>
        <w:ind w:left="0" w:firstLine="708"/>
        <w:jc w:val="both"/>
        <w:rPr>
          <w:rFonts w:ascii="Times New Roman" w:eastAsia="Times New Roman" w:hAnsi="Times New Roman" w:cs="Times New Roman"/>
          <w:sz w:val="20"/>
          <w:szCs w:val="20"/>
          <w:lang w:eastAsia="ru-RU"/>
        </w:rPr>
      </w:pPr>
      <w:r w:rsidRPr="00A13D72">
        <w:rPr>
          <w:rFonts w:ascii="Times New Roman" w:eastAsia="Times New Roman" w:hAnsi="Times New Roman" w:cs="Times New Roman"/>
          <w:sz w:val="20"/>
          <w:szCs w:val="20"/>
          <w:lang w:eastAsia="ru-RU"/>
        </w:rPr>
        <w:t xml:space="preserve">В этом случае действующим членам туристической поездки необходимо оформить </w:t>
      </w:r>
      <w:r w:rsidRPr="00A13D72">
        <w:rPr>
          <w:rFonts w:ascii="Times New Roman" w:eastAsia="Times New Roman" w:hAnsi="Times New Roman" w:cs="Times New Roman"/>
          <w:b/>
          <w:bCs/>
          <w:sz w:val="20"/>
          <w:szCs w:val="20"/>
          <w:lang w:eastAsia="ru-RU"/>
        </w:rPr>
        <w:t>визу</w:t>
      </w:r>
      <w:r w:rsidRPr="00A13D72">
        <w:rPr>
          <w:rFonts w:ascii="Times New Roman" w:eastAsia="Times New Roman" w:hAnsi="Times New Roman" w:cs="Times New Roman"/>
          <w:sz w:val="20"/>
          <w:szCs w:val="20"/>
          <w:lang w:eastAsia="ru-RU"/>
        </w:rPr>
        <w:t xml:space="preserve"> для посещения Китая.</w:t>
      </w:r>
    </w:p>
    <w:p w:rsidR="0047696C" w:rsidRPr="0047696C" w:rsidRDefault="0047696C" w:rsidP="0047696C">
      <w:pPr>
        <w:pStyle w:val="a3"/>
        <w:rPr>
          <w:rFonts w:ascii="Times New Roman" w:eastAsia="Times New Roman" w:hAnsi="Times New Roman" w:cs="Times New Roman"/>
          <w:sz w:val="20"/>
          <w:szCs w:val="20"/>
          <w:lang w:eastAsia="ru-RU"/>
        </w:rPr>
      </w:pPr>
    </w:p>
    <w:p w:rsidR="00524257" w:rsidRPr="00062F76" w:rsidRDefault="005E2AF1" w:rsidP="0047696C">
      <w:pPr>
        <w:pStyle w:val="a3"/>
        <w:numPr>
          <w:ilvl w:val="0"/>
          <w:numId w:val="3"/>
        </w:numPr>
        <w:autoSpaceDE w:val="0"/>
        <w:autoSpaceDN w:val="0"/>
        <w:adjustRightInd w:val="0"/>
        <w:ind w:left="0" w:firstLine="0"/>
        <w:jc w:val="both"/>
        <w:rPr>
          <w:rFonts w:ascii="Times New Roman" w:hAnsi="Times New Roman" w:cs="Times New Roman"/>
          <w:sz w:val="20"/>
          <w:szCs w:val="20"/>
        </w:rPr>
      </w:pPr>
      <w:r w:rsidRPr="00A13D72">
        <w:rPr>
          <w:rFonts w:ascii="Times New Roman" w:eastAsia="Times New Roman" w:hAnsi="Times New Roman" w:cs="Times New Roman"/>
          <w:sz w:val="20"/>
          <w:szCs w:val="20"/>
          <w:lang w:eastAsia="ru-RU"/>
        </w:rPr>
        <w:t>Туроператор</w:t>
      </w:r>
      <w:r w:rsidR="00FC3EAF" w:rsidRPr="00FC3EAF">
        <w:rPr>
          <w:rFonts w:ascii="Times New Roman" w:eastAsia="Times New Roman" w:hAnsi="Times New Roman" w:cs="Times New Roman"/>
          <w:sz w:val="20"/>
          <w:szCs w:val="20"/>
          <w:lang w:eastAsia="ru-RU"/>
        </w:rPr>
        <w:t xml:space="preserve"> не гарантирует формирование групп по безвизовым спискам на каждую дату заезда и не несёт ответственности за действия членов группы (аннуляция, болезнь, опоздание туриста(</w:t>
      </w:r>
      <w:proofErr w:type="spellStart"/>
      <w:r w:rsidR="00FC3EAF" w:rsidRPr="00FC3EAF">
        <w:rPr>
          <w:rFonts w:ascii="Times New Roman" w:eastAsia="Times New Roman" w:hAnsi="Times New Roman" w:cs="Times New Roman"/>
          <w:sz w:val="20"/>
          <w:szCs w:val="20"/>
          <w:lang w:eastAsia="ru-RU"/>
        </w:rPr>
        <w:t>ов</w:t>
      </w:r>
      <w:proofErr w:type="spellEnd"/>
      <w:r w:rsidR="00FC3EAF" w:rsidRPr="00FC3EAF">
        <w:rPr>
          <w:rFonts w:ascii="Times New Roman" w:eastAsia="Times New Roman" w:hAnsi="Times New Roman" w:cs="Times New Roman"/>
          <w:sz w:val="20"/>
          <w:szCs w:val="20"/>
          <w:lang w:eastAsia="ru-RU"/>
        </w:rPr>
        <w:t>) на рейс и т.п.), влекущие за собой изменения условий соглашения по безвизовым спискам с другими членами группы</w:t>
      </w:r>
      <w:r w:rsidR="0047696C" w:rsidRPr="0047696C">
        <w:rPr>
          <w:rFonts w:ascii="Times New Roman" w:eastAsia="Times New Roman" w:hAnsi="Times New Roman" w:cs="Times New Roman"/>
          <w:sz w:val="20"/>
          <w:szCs w:val="20"/>
          <w:lang w:eastAsia="ru-RU"/>
        </w:rPr>
        <w:t>!!!</w:t>
      </w:r>
      <w:r w:rsidR="00FC3EAF" w:rsidRPr="00FC3EAF">
        <w:rPr>
          <w:rFonts w:ascii="Times New Roman" w:eastAsia="Times New Roman" w:hAnsi="Times New Roman" w:cs="Times New Roman"/>
          <w:sz w:val="20"/>
          <w:szCs w:val="20"/>
          <w:lang w:eastAsia="ru-RU"/>
        </w:rPr>
        <w:t xml:space="preserve"> </w:t>
      </w:r>
    </w:p>
    <w:p w:rsidR="0047696C" w:rsidRPr="0047696C" w:rsidRDefault="0047696C" w:rsidP="0047696C">
      <w:pPr>
        <w:pStyle w:val="a3"/>
        <w:autoSpaceDE w:val="0"/>
        <w:autoSpaceDN w:val="0"/>
        <w:adjustRightInd w:val="0"/>
        <w:ind w:left="0"/>
        <w:jc w:val="both"/>
        <w:rPr>
          <w:rFonts w:ascii="Times New Roman" w:hAnsi="Times New Roman" w:cs="Times New Roman"/>
          <w:sz w:val="20"/>
          <w:szCs w:val="20"/>
        </w:rPr>
      </w:pPr>
    </w:p>
    <w:p w:rsidR="00062F76" w:rsidRPr="00A13D72" w:rsidRDefault="00062F76" w:rsidP="0047696C">
      <w:pPr>
        <w:pStyle w:val="a3"/>
        <w:numPr>
          <w:ilvl w:val="0"/>
          <w:numId w:val="3"/>
        </w:numPr>
        <w:autoSpaceDE w:val="0"/>
        <w:autoSpaceDN w:val="0"/>
        <w:adjustRightInd w:val="0"/>
        <w:ind w:left="0" w:firstLine="0"/>
        <w:jc w:val="both"/>
        <w:rPr>
          <w:rFonts w:ascii="Times New Roman" w:hAnsi="Times New Roman" w:cs="Times New Roman"/>
          <w:sz w:val="20"/>
          <w:szCs w:val="20"/>
        </w:rPr>
      </w:pPr>
      <w:r w:rsidRPr="00A13D72">
        <w:rPr>
          <w:rFonts w:ascii="Times New Roman" w:hAnsi="Times New Roman" w:cs="Times New Roman"/>
          <w:sz w:val="20"/>
          <w:szCs w:val="20"/>
        </w:rPr>
        <w:t>Члены туристических групп совершают поездку только в составе этих групп. В случае если член туристической группы по независящим от него обстоятельствам не может продолжать поездку в составе группы,</w:t>
      </w:r>
      <w:r w:rsidR="00870CB7">
        <w:rPr>
          <w:rFonts w:ascii="Times New Roman" w:hAnsi="Times New Roman" w:cs="Times New Roman"/>
          <w:sz w:val="20"/>
          <w:szCs w:val="20"/>
        </w:rPr>
        <w:t xml:space="preserve"> </w:t>
      </w:r>
      <w:r w:rsidR="00870CB7" w:rsidRPr="0047696C">
        <w:rPr>
          <w:rFonts w:ascii="Times New Roman" w:hAnsi="Times New Roman" w:cs="Times New Roman"/>
          <w:sz w:val="20"/>
          <w:szCs w:val="20"/>
          <w:u w:val="single"/>
        </w:rPr>
        <w:t>он обязан немедленно уведомить об этом представителя туроператора в Китае, либо в России</w:t>
      </w:r>
      <w:r w:rsidR="00870CB7" w:rsidRPr="0047696C">
        <w:rPr>
          <w:rFonts w:ascii="Times New Roman" w:hAnsi="Times New Roman" w:cs="Times New Roman"/>
          <w:sz w:val="20"/>
          <w:szCs w:val="20"/>
        </w:rPr>
        <w:t>,</w:t>
      </w:r>
      <w:r w:rsidR="00870CB7">
        <w:rPr>
          <w:rFonts w:ascii="Times New Roman" w:hAnsi="Times New Roman" w:cs="Times New Roman"/>
          <w:sz w:val="20"/>
          <w:szCs w:val="20"/>
        </w:rPr>
        <w:t xml:space="preserve"> и </w:t>
      </w:r>
      <w:r w:rsidRPr="00A13D72">
        <w:rPr>
          <w:rFonts w:ascii="Times New Roman" w:hAnsi="Times New Roman" w:cs="Times New Roman"/>
          <w:sz w:val="20"/>
          <w:szCs w:val="20"/>
        </w:rPr>
        <w:t xml:space="preserve">обратиться к компетентным органам принимающего государства за визой. </w:t>
      </w:r>
    </w:p>
    <w:p w:rsidR="00062F76" w:rsidRPr="00664E07" w:rsidRDefault="00062F76" w:rsidP="0047696C">
      <w:pPr>
        <w:pStyle w:val="a3"/>
        <w:autoSpaceDE w:val="0"/>
        <w:autoSpaceDN w:val="0"/>
        <w:adjustRightInd w:val="0"/>
        <w:ind w:left="0" w:firstLine="708"/>
        <w:jc w:val="both"/>
        <w:rPr>
          <w:rFonts w:ascii="Times New Roman" w:hAnsi="Times New Roman" w:cs="Times New Roman"/>
          <w:sz w:val="20"/>
          <w:szCs w:val="20"/>
        </w:rPr>
      </w:pPr>
      <w:r w:rsidRPr="00A13D72">
        <w:rPr>
          <w:rFonts w:ascii="Times New Roman" w:hAnsi="Times New Roman" w:cs="Times New Roman"/>
          <w:sz w:val="20"/>
          <w:szCs w:val="20"/>
        </w:rPr>
        <w:t>Выдача визы и оформление других необходимых документов производится на основании официального письма принимающей туристической организации или органа координации принимающего государства. При этом данный член туристической группы несет самостоятельно все расходы, включая расходы за оформление визы.</w:t>
      </w:r>
    </w:p>
    <w:p w:rsidR="0047696C" w:rsidRPr="00664E07" w:rsidRDefault="0047696C" w:rsidP="0047696C">
      <w:pPr>
        <w:pStyle w:val="a3"/>
        <w:autoSpaceDE w:val="0"/>
        <w:autoSpaceDN w:val="0"/>
        <w:adjustRightInd w:val="0"/>
        <w:ind w:left="0" w:firstLine="708"/>
        <w:jc w:val="both"/>
        <w:rPr>
          <w:rFonts w:ascii="Times New Roman" w:hAnsi="Times New Roman" w:cs="Times New Roman"/>
          <w:sz w:val="20"/>
          <w:szCs w:val="20"/>
        </w:rPr>
      </w:pPr>
    </w:p>
    <w:p w:rsidR="0047696C" w:rsidRPr="0047696C" w:rsidRDefault="00062F76" w:rsidP="0047696C">
      <w:pPr>
        <w:pStyle w:val="a3"/>
        <w:numPr>
          <w:ilvl w:val="0"/>
          <w:numId w:val="3"/>
        </w:numPr>
        <w:autoSpaceDE w:val="0"/>
        <w:autoSpaceDN w:val="0"/>
        <w:adjustRightInd w:val="0"/>
        <w:ind w:left="0" w:firstLine="0"/>
        <w:jc w:val="both"/>
        <w:rPr>
          <w:rFonts w:ascii="Times New Roman" w:hAnsi="Times New Roman" w:cs="Times New Roman"/>
          <w:sz w:val="20"/>
          <w:szCs w:val="20"/>
        </w:rPr>
      </w:pPr>
      <w:r w:rsidRPr="00A13D72">
        <w:rPr>
          <w:rFonts w:ascii="Times New Roman" w:hAnsi="Times New Roman" w:cs="Times New Roman"/>
          <w:sz w:val="20"/>
          <w:szCs w:val="20"/>
        </w:rPr>
        <w:t>Турист обязан выполнять все указания принимающей стороны, внимательно следить за сообщениями о времени и месте сбора группы, обязан прибыть вовремя в место отправления, немедленно сообщить</w:t>
      </w:r>
      <w:r w:rsidR="007C7565">
        <w:rPr>
          <w:rFonts w:ascii="Times New Roman" w:hAnsi="Times New Roman" w:cs="Times New Roman"/>
          <w:sz w:val="20"/>
          <w:szCs w:val="20"/>
        </w:rPr>
        <w:t xml:space="preserve"> принимающей стороне</w:t>
      </w:r>
      <w:r w:rsidR="007F579B">
        <w:rPr>
          <w:rFonts w:ascii="Times New Roman" w:hAnsi="Times New Roman" w:cs="Times New Roman"/>
          <w:sz w:val="20"/>
          <w:szCs w:val="20"/>
        </w:rPr>
        <w:t xml:space="preserve"> </w:t>
      </w:r>
      <w:r w:rsidRPr="00A13D72">
        <w:rPr>
          <w:rFonts w:ascii="Times New Roman" w:hAnsi="Times New Roman" w:cs="Times New Roman"/>
          <w:sz w:val="20"/>
          <w:szCs w:val="20"/>
        </w:rPr>
        <w:t>о любых о</w:t>
      </w:r>
      <w:r w:rsidR="007C7565">
        <w:rPr>
          <w:rFonts w:ascii="Times New Roman" w:hAnsi="Times New Roman" w:cs="Times New Roman"/>
          <w:sz w:val="20"/>
          <w:szCs w:val="20"/>
        </w:rPr>
        <w:t>бстоятельствах, препятствующих ему прибыть в место отправления вовремя, либо влияющих на маршрут путешествия, турист</w:t>
      </w:r>
      <w:r w:rsidR="007F579B">
        <w:rPr>
          <w:rFonts w:ascii="Times New Roman" w:hAnsi="Times New Roman" w:cs="Times New Roman"/>
          <w:sz w:val="20"/>
          <w:szCs w:val="20"/>
        </w:rPr>
        <w:t xml:space="preserve"> </w:t>
      </w:r>
      <w:r w:rsidRPr="00A13D72">
        <w:rPr>
          <w:rFonts w:ascii="Times New Roman" w:hAnsi="Times New Roman" w:cs="Times New Roman"/>
          <w:sz w:val="20"/>
          <w:szCs w:val="20"/>
        </w:rPr>
        <w:t>на</w:t>
      </w:r>
      <w:r w:rsidR="007F579B">
        <w:rPr>
          <w:rFonts w:ascii="Times New Roman" w:hAnsi="Times New Roman" w:cs="Times New Roman"/>
          <w:sz w:val="20"/>
          <w:szCs w:val="20"/>
        </w:rPr>
        <w:t xml:space="preserve"> </w:t>
      </w:r>
      <w:r w:rsidRPr="00A13D72">
        <w:rPr>
          <w:rFonts w:ascii="Times New Roman" w:hAnsi="Times New Roman" w:cs="Times New Roman"/>
          <w:sz w:val="20"/>
          <w:szCs w:val="20"/>
        </w:rPr>
        <w:t>не имеет права отклоняться от программы тура и маршрута путешествия</w:t>
      </w:r>
      <w:r w:rsidR="007C7565">
        <w:rPr>
          <w:rFonts w:ascii="Times New Roman" w:hAnsi="Times New Roman" w:cs="Times New Roman"/>
          <w:sz w:val="20"/>
          <w:szCs w:val="20"/>
        </w:rPr>
        <w:t xml:space="preserve"> по своему усмотрению</w:t>
      </w:r>
      <w:r w:rsidRPr="00A13D72">
        <w:rPr>
          <w:rFonts w:ascii="Times New Roman" w:hAnsi="Times New Roman" w:cs="Times New Roman"/>
          <w:sz w:val="20"/>
          <w:szCs w:val="20"/>
        </w:rPr>
        <w:t>.</w:t>
      </w:r>
    </w:p>
    <w:p w:rsidR="00062F76" w:rsidRPr="00A13D72" w:rsidRDefault="00062F76" w:rsidP="0047696C">
      <w:pPr>
        <w:pStyle w:val="a3"/>
        <w:autoSpaceDE w:val="0"/>
        <w:autoSpaceDN w:val="0"/>
        <w:adjustRightInd w:val="0"/>
        <w:ind w:left="0"/>
        <w:jc w:val="both"/>
        <w:rPr>
          <w:rFonts w:ascii="Times New Roman" w:hAnsi="Times New Roman" w:cs="Times New Roman"/>
          <w:sz w:val="20"/>
          <w:szCs w:val="20"/>
        </w:rPr>
      </w:pPr>
      <w:r w:rsidRPr="00A13D72">
        <w:rPr>
          <w:rFonts w:ascii="Times New Roman" w:hAnsi="Times New Roman" w:cs="Times New Roman"/>
          <w:sz w:val="20"/>
          <w:szCs w:val="20"/>
        </w:rPr>
        <w:t xml:space="preserve"> </w:t>
      </w:r>
    </w:p>
    <w:p w:rsidR="00062F76" w:rsidRPr="0047696C" w:rsidRDefault="00062F76" w:rsidP="0047696C">
      <w:pPr>
        <w:pStyle w:val="a3"/>
        <w:numPr>
          <w:ilvl w:val="0"/>
          <w:numId w:val="3"/>
        </w:numPr>
        <w:autoSpaceDE w:val="0"/>
        <w:autoSpaceDN w:val="0"/>
        <w:adjustRightInd w:val="0"/>
        <w:ind w:left="0" w:firstLine="0"/>
        <w:jc w:val="both"/>
        <w:rPr>
          <w:rFonts w:ascii="Times New Roman" w:hAnsi="Times New Roman" w:cs="Times New Roman"/>
          <w:sz w:val="20"/>
          <w:szCs w:val="20"/>
        </w:rPr>
      </w:pPr>
      <w:r w:rsidRPr="00A13D72">
        <w:rPr>
          <w:rFonts w:ascii="Times New Roman" w:hAnsi="Times New Roman" w:cs="Times New Roman"/>
          <w:sz w:val="20"/>
          <w:szCs w:val="20"/>
        </w:rPr>
        <w:t>Турист</w:t>
      </w:r>
      <w:r w:rsidR="007F579B">
        <w:rPr>
          <w:rFonts w:ascii="Times New Roman" w:hAnsi="Times New Roman" w:cs="Times New Roman"/>
          <w:sz w:val="20"/>
          <w:szCs w:val="20"/>
        </w:rPr>
        <w:t xml:space="preserve"> </w:t>
      </w:r>
      <w:r w:rsidRPr="00A13D72">
        <w:rPr>
          <w:rFonts w:ascii="Times New Roman" w:hAnsi="Times New Roman" w:cs="Times New Roman"/>
          <w:sz w:val="20"/>
          <w:szCs w:val="20"/>
        </w:rPr>
        <w:t>уведомлен что группу, не соответствующую списку, в которой отсутствует хотя бы один турист, перечисленный в списке, могут задержать на территории Китая. В результате чего туроператор будет нести расходы, связанные с размещением туристов в отеле,</w:t>
      </w:r>
      <w:r w:rsidR="007F579B">
        <w:rPr>
          <w:rFonts w:ascii="Times New Roman" w:hAnsi="Times New Roman" w:cs="Times New Roman"/>
          <w:sz w:val="20"/>
          <w:szCs w:val="20"/>
        </w:rPr>
        <w:t xml:space="preserve"> </w:t>
      </w:r>
      <w:r w:rsidRPr="00A13D72">
        <w:rPr>
          <w:rFonts w:ascii="Times New Roman" w:hAnsi="Times New Roman" w:cs="Times New Roman"/>
          <w:sz w:val="20"/>
          <w:szCs w:val="20"/>
        </w:rPr>
        <w:t>питанием, переоформлением проездных документов и проч. В связи с чем, туристу разъяснены положения ст. 15 ГК РФ, согласно которой, турист, по вине которого, группа будет вынуждена задержаться на</w:t>
      </w:r>
      <w:r w:rsidR="007F579B">
        <w:rPr>
          <w:rFonts w:ascii="Times New Roman" w:hAnsi="Times New Roman" w:cs="Times New Roman"/>
          <w:sz w:val="20"/>
          <w:szCs w:val="20"/>
        </w:rPr>
        <w:t xml:space="preserve"> </w:t>
      </w:r>
      <w:r w:rsidRPr="00A13D72">
        <w:rPr>
          <w:rFonts w:ascii="Times New Roman" w:hAnsi="Times New Roman" w:cs="Times New Roman"/>
          <w:sz w:val="20"/>
          <w:szCs w:val="20"/>
        </w:rPr>
        <w:t>территории Китая, обязан возместить туроператору все причиненные его действиями убытки.</w:t>
      </w:r>
    </w:p>
    <w:p w:rsidR="0047696C" w:rsidRPr="0047696C" w:rsidRDefault="0047696C" w:rsidP="0047696C">
      <w:pPr>
        <w:pStyle w:val="a3"/>
        <w:rPr>
          <w:rFonts w:ascii="Times New Roman" w:hAnsi="Times New Roman" w:cs="Times New Roman"/>
          <w:sz w:val="20"/>
          <w:szCs w:val="20"/>
        </w:rPr>
      </w:pPr>
    </w:p>
    <w:p w:rsidR="0047696C" w:rsidRPr="00A13D72" w:rsidRDefault="0047696C" w:rsidP="0047696C">
      <w:pPr>
        <w:pStyle w:val="a3"/>
        <w:autoSpaceDE w:val="0"/>
        <w:autoSpaceDN w:val="0"/>
        <w:adjustRightInd w:val="0"/>
        <w:ind w:left="0"/>
        <w:jc w:val="both"/>
        <w:rPr>
          <w:rFonts w:ascii="Times New Roman" w:hAnsi="Times New Roman" w:cs="Times New Roman"/>
          <w:sz w:val="20"/>
          <w:szCs w:val="20"/>
        </w:rPr>
      </w:pPr>
    </w:p>
    <w:p w:rsidR="00FB0368" w:rsidRDefault="00FB0368" w:rsidP="0047696C">
      <w:pPr>
        <w:pStyle w:val="a3"/>
        <w:numPr>
          <w:ilvl w:val="0"/>
          <w:numId w:val="3"/>
        </w:numPr>
        <w:autoSpaceDE w:val="0"/>
        <w:autoSpaceDN w:val="0"/>
        <w:adjustRightInd w:val="0"/>
        <w:ind w:left="0" w:firstLine="0"/>
        <w:jc w:val="both"/>
        <w:rPr>
          <w:rFonts w:ascii="Times New Roman" w:hAnsi="Times New Roman" w:cs="Times New Roman"/>
          <w:sz w:val="20"/>
          <w:szCs w:val="20"/>
        </w:rPr>
      </w:pPr>
      <w:r w:rsidRPr="00A13D72">
        <w:rPr>
          <w:rFonts w:ascii="Times New Roman" w:hAnsi="Times New Roman" w:cs="Times New Roman"/>
          <w:sz w:val="20"/>
          <w:szCs w:val="20"/>
        </w:rPr>
        <w:t xml:space="preserve">Телефон Туроператора с территории Китая: ___________________ </w:t>
      </w:r>
    </w:p>
    <w:p w:rsidR="00062F76" w:rsidRDefault="00062F76" w:rsidP="0047696C">
      <w:pPr>
        <w:pStyle w:val="a3"/>
        <w:autoSpaceDE w:val="0"/>
        <w:autoSpaceDN w:val="0"/>
        <w:adjustRightInd w:val="0"/>
        <w:ind w:left="0"/>
        <w:jc w:val="both"/>
        <w:rPr>
          <w:rFonts w:ascii="Times New Roman" w:hAnsi="Times New Roman" w:cs="Times New Roman"/>
          <w:sz w:val="20"/>
          <w:szCs w:val="20"/>
        </w:rPr>
      </w:pPr>
    </w:p>
    <w:p w:rsidR="0047696C" w:rsidRDefault="0047696C" w:rsidP="0047696C">
      <w:pPr>
        <w:pStyle w:val="a3"/>
        <w:autoSpaceDE w:val="0"/>
        <w:autoSpaceDN w:val="0"/>
        <w:adjustRightInd w:val="0"/>
        <w:ind w:left="0"/>
        <w:jc w:val="both"/>
        <w:rPr>
          <w:rFonts w:ascii="Times New Roman" w:hAnsi="Times New Roman" w:cs="Times New Roman"/>
          <w:sz w:val="20"/>
          <w:szCs w:val="20"/>
        </w:rPr>
      </w:pPr>
    </w:p>
    <w:p w:rsidR="0047696C" w:rsidRDefault="0047696C" w:rsidP="0047696C">
      <w:pPr>
        <w:pStyle w:val="a3"/>
        <w:autoSpaceDE w:val="0"/>
        <w:autoSpaceDN w:val="0"/>
        <w:adjustRightInd w:val="0"/>
        <w:ind w:left="0"/>
        <w:jc w:val="both"/>
        <w:rPr>
          <w:rFonts w:ascii="Times New Roman" w:hAnsi="Times New Roman" w:cs="Times New Roman"/>
          <w:sz w:val="20"/>
          <w:szCs w:val="20"/>
        </w:rPr>
      </w:pPr>
    </w:p>
    <w:p w:rsidR="0047696C" w:rsidRDefault="0047696C" w:rsidP="0047696C">
      <w:pPr>
        <w:pStyle w:val="a3"/>
        <w:autoSpaceDE w:val="0"/>
        <w:autoSpaceDN w:val="0"/>
        <w:adjustRightInd w:val="0"/>
        <w:ind w:left="0"/>
        <w:jc w:val="both"/>
        <w:rPr>
          <w:rFonts w:ascii="Times New Roman" w:hAnsi="Times New Roman" w:cs="Times New Roman"/>
          <w:sz w:val="20"/>
          <w:szCs w:val="20"/>
        </w:rPr>
      </w:pPr>
    </w:p>
    <w:p w:rsidR="0047696C" w:rsidRDefault="0047696C" w:rsidP="0047696C">
      <w:pPr>
        <w:pStyle w:val="a3"/>
        <w:autoSpaceDE w:val="0"/>
        <w:autoSpaceDN w:val="0"/>
        <w:adjustRightInd w:val="0"/>
        <w:ind w:left="0"/>
        <w:jc w:val="both"/>
        <w:rPr>
          <w:rFonts w:ascii="Times New Roman" w:hAnsi="Times New Roman" w:cs="Times New Roman"/>
          <w:sz w:val="20"/>
          <w:szCs w:val="20"/>
        </w:rPr>
      </w:pPr>
    </w:p>
    <w:p w:rsidR="0047696C" w:rsidRDefault="0047696C" w:rsidP="0047696C">
      <w:pPr>
        <w:pStyle w:val="a3"/>
        <w:autoSpaceDE w:val="0"/>
        <w:autoSpaceDN w:val="0"/>
        <w:adjustRightInd w:val="0"/>
        <w:ind w:left="0"/>
        <w:jc w:val="both"/>
        <w:rPr>
          <w:rFonts w:ascii="Times New Roman" w:hAnsi="Times New Roman" w:cs="Times New Roman"/>
          <w:sz w:val="20"/>
          <w:szCs w:val="20"/>
        </w:rPr>
      </w:pPr>
    </w:p>
    <w:p w:rsidR="0047696C" w:rsidRDefault="0047696C" w:rsidP="0047696C">
      <w:pPr>
        <w:pStyle w:val="a3"/>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 xml:space="preserve">Настоящим я, _________________________________________________________________________________________ </w:t>
      </w:r>
    </w:p>
    <w:p w:rsidR="0047696C" w:rsidRPr="0047696C" w:rsidRDefault="0047696C" w:rsidP="0047696C">
      <w:pPr>
        <w:pStyle w:val="a3"/>
        <w:autoSpaceDE w:val="0"/>
        <w:autoSpaceDN w:val="0"/>
        <w:adjustRightInd w:val="0"/>
        <w:ind w:left="0"/>
        <w:jc w:val="center"/>
        <w:rPr>
          <w:rFonts w:ascii="Times New Roman" w:hAnsi="Times New Roman" w:cs="Times New Roman"/>
          <w:i/>
          <w:sz w:val="16"/>
          <w:szCs w:val="16"/>
        </w:rPr>
      </w:pPr>
      <w:r w:rsidRPr="0047696C">
        <w:rPr>
          <w:rFonts w:ascii="Times New Roman" w:hAnsi="Times New Roman" w:cs="Times New Roman"/>
          <w:i/>
          <w:sz w:val="16"/>
          <w:szCs w:val="16"/>
        </w:rPr>
        <w:t>фамилия, имя, отчество полностью</w:t>
      </w:r>
    </w:p>
    <w:p w:rsidR="0047696C" w:rsidRDefault="0047696C" w:rsidP="0047696C">
      <w:pPr>
        <w:pStyle w:val="a3"/>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соглашаюсь с указанными выше требованиями и обязуюсь соблюдать их в полном объеме.</w:t>
      </w:r>
    </w:p>
    <w:p w:rsidR="0047696C" w:rsidRDefault="0047696C" w:rsidP="0047696C">
      <w:pPr>
        <w:pStyle w:val="a3"/>
        <w:autoSpaceDE w:val="0"/>
        <w:autoSpaceDN w:val="0"/>
        <w:adjustRightInd w:val="0"/>
        <w:ind w:left="0"/>
        <w:jc w:val="both"/>
        <w:rPr>
          <w:rFonts w:ascii="Times New Roman" w:hAnsi="Times New Roman" w:cs="Times New Roman"/>
          <w:sz w:val="20"/>
          <w:szCs w:val="20"/>
        </w:rPr>
      </w:pPr>
    </w:p>
    <w:p w:rsidR="0047696C" w:rsidRDefault="0047696C" w:rsidP="0047696C">
      <w:pPr>
        <w:pStyle w:val="a3"/>
        <w:autoSpaceDE w:val="0"/>
        <w:autoSpaceDN w:val="0"/>
        <w:adjustRightInd w:val="0"/>
        <w:ind w:left="0"/>
        <w:jc w:val="both"/>
        <w:rPr>
          <w:rFonts w:ascii="Times New Roman" w:hAnsi="Times New Roman" w:cs="Times New Roman"/>
          <w:sz w:val="20"/>
          <w:szCs w:val="20"/>
        </w:rPr>
      </w:pPr>
    </w:p>
    <w:p w:rsidR="0047696C" w:rsidRPr="00A13D72" w:rsidRDefault="0047696C" w:rsidP="0047696C">
      <w:pPr>
        <w:pStyle w:val="a3"/>
        <w:autoSpaceDE w:val="0"/>
        <w:autoSpaceDN w:val="0"/>
        <w:adjustRightInd w:val="0"/>
        <w:ind w:left="2832" w:firstLine="708"/>
        <w:jc w:val="both"/>
        <w:rPr>
          <w:rFonts w:ascii="Times New Roman" w:hAnsi="Times New Roman" w:cs="Times New Roman"/>
          <w:sz w:val="20"/>
          <w:szCs w:val="20"/>
        </w:rPr>
      </w:pPr>
      <w:r>
        <w:rPr>
          <w:rFonts w:ascii="Times New Roman" w:hAnsi="Times New Roman" w:cs="Times New Roman"/>
          <w:sz w:val="20"/>
          <w:szCs w:val="20"/>
        </w:rPr>
        <w:t xml:space="preserve">_________________________ </w:t>
      </w:r>
      <w:r>
        <w:rPr>
          <w:rFonts w:ascii="Times New Roman" w:hAnsi="Times New Roman" w:cs="Times New Roman"/>
          <w:sz w:val="20"/>
          <w:szCs w:val="20"/>
        </w:rPr>
        <w:tab/>
      </w:r>
      <w:r>
        <w:rPr>
          <w:rFonts w:ascii="Times New Roman" w:hAnsi="Times New Roman" w:cs="Times New Roman"/>
          <w:sz w:val="20"/>
          <w:szCs w:val="20"/>
        </w:rPr>
        <w:tab/>
        <w:t>_____________________________</w:t>
      </w:r>
    </w:p>
    <w:p w:rsidR="00061C46" w:rsidRPr="0047696C" w:rsidRDefault="0047696C" w:rsidP="0047696C">
      <w:pPr>
        <w:autoSpaceDE w:val="0"/>
        <w:autoSpaceDN w:val="0"/>
        <w:adjustRightInd w:val="0"/>
        <w:ind w:left="3540" w:firstLine="708"/>
        <w:jc w:val="both"/>
        <w:rPr>
          <w:rFonts w:ascii="Times New Roman" w:hAnsi="Times New Roman" w:cs="Times New Roman"/>
          <w:i/>
          <w:sz w:val="16"/>
          <w:szCs w:val="16"/>
        </w:rPr>
      </w:pPr>
      <w:r w:rsidRPr="0047696C">
        <w:rPr>
          <w:rFonts w:ascii="Times New Roman" w:hAnsi="Times New Roman" w:cs="Times New Roman"/>
          <w:i/>
          <w:sz w:val="16"/>
          <w:szCs w:val="16"/>
        </w:rPr>
        <w:t xml:space="preserve">        подпись</w:t>
      </w:r>
      <w:r w:rsidRPr="0047696C">
        <w:rPr>
          <w:rFonts w:ascii="Times New Roman" w:hAnsi="Times New Roman" w:cs="Times New Roman"/>
          <w:i/>
          <w:sz w:val="16"/>
          <w:szCs w:val="16"/>
        </w:rPr>
        <w:tab/>
      </w:r>
      <w:r w:rsidRPr="0047696C">
        <w:rPr>
          <w:rFonts w:ascii="Times New Roman" w:hAnsi="Times New Roman" w:cs="Times New Roman"/>
          <w:i/>
          <w:sz w:val="16"/>
          <w:szCs w:val="16"/>
        </w:rPr>
        <w:tab/>
      </w:r>
      <w:r w:rsidRPr="0047696C">
        <w:rPr>
          <w:rFonts w:ascii="Times New Roman" w:hAnsi="Times New Roman" w:cs="Times New Roman"/>
          <w:i/>
          <w:sz w:val="16"/>
          <w:szCs w:val="16"/>
        </w:rPr>
        <w:tab/>
      </w:r>
      <w:r w:rsidRPr="0047696C">
        <w:rPr>
          <w:rFonts w:ascii="Times New Roman" w:hAnsi="Times New Roman" w:cs="Times New Roman"/>
          <w:i/>
          <w:sz w:val="16"/>
          <w:szCs w:val="16"/>
        </w:rPr>
        <w:tab/>
      </w:r>
      <w:r w:rsidRPr="0047696C">
        <w:rPr>
          <w:rFonts w:ascii="Times New Roman" w:hAnsi="Times New Roman" w:cs="Times New Roman"/>
          <w:i/>
          <w:sz w:val="16"/>
          <w:szCs w:val="16"/>
        </w:rPr>
        <w:tab/>
      </w:r>
      <w:r w:rsidR="00E71E51">
        <w:rPr>
          <w:rFonts w:ascii="Times New Roman" w:hAnsi="Times New Roman" w:cs="Times New Roman"/>
          <w:i/>
          <w:sz w:val="16"/>
          <w:szCs w:val="16"/>
        </w:rPr>
        <w:t>дата</w:t>
      </w:r>
    </w:p>
    <w:p w:rsidR="00FC3EAF" w:rsidRPr="00A13D72" w:rsidRDefault="00FC3EAF" w:rsidP="0047696C">
      <w:pPr>
        <w:jc w:val="both"/>
        <w:rPr>
          <w:sz w:val="20"/>
          <w:szCs w:val="20"/>
        </w:rPr>
      </w:pPr>
    </w:p>
    <w:p w:rsidR="00150BFF" w:rsidRPr="00A13D72" w:rsidRDefault="00150BFF" w:rsidP="0047696C">
      <w:pPr>
        <w:jc w:val="both"/>
        <w:rPr>
          <w:sz w:val="20"/>
          <w:szCs w:val="20"/>
        </w:rPr>
      </w:pPr>
    </w:p>
    <w:p w:rsidR="00150BFF" w:rsidRPr="0047696C" w:rsidRDefault="00150BFF" w:rsidP="0047696C">
      <w:pPr>
        <w:jc w:val="both"/>
        <w:rPr>
          <w:sz w:val="20"/>
          <w:szCs w:val="20"/>
        </w:rPr>
      </w:pPr>
    </w:p>
    <w:sectPr w:rsidR="00150BFF" w:rsidRPr="0047696C" w:rsidSect="0047696C">
      <w:pgSz w:w="11906" w:h="16838"/>
      <w:pgMar w:top="1134" w:right="709"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71A92"/>
    <w:multiLevelType w:val="hybridMultilevel"/>
    <w:tmpl w:val="0ABC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635349"/>
    <w:multiLevelType w:val="hybridMultilevel"/>
    <w:tmpl w:val="E454FE78"/>
    <w:lvl w:ilvl="0" w:tplc="CF04509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883057"/>
    <w:multiLevelType w:val="hybridMultilevel"/>
    <w:tmpl w:val="B160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91"/>
    <w:rsid w:val="00002C8C"/>
    <w:rsid w:val="000269BE"/>
    <w:rsid w:val="00030018"/>
    <w:rsid w:val="0004421C"/>
    <w:rsid w:val="00051A2F"/>
    <w:rsid w:val="00052F0A"/>
    <w:rsid w:val="000577D4"/>
    <w:rsid w:val="00061C46"/>
    <w:rsid w:val="00062F76"/>
    <w:rsid w:val="00074BDC"/>
    <w:rsid w:val="00077D05"/>
    <w:rsid w:val="0009188A"/>
    <w:rsid w:val="000A319F"/>
    <w:rsid w:val="000A3877"/>
    <w:rsid w:val="000B548B"/>
    <w:rsid w:val="000B6241"/>
    <w:rsid w:val="000C0B41"/>
    <w:rsid w:val="000D10D5"/>
    <w:rsid w:val="000D1D7C"/>
    <w:rsid w:val="000D7B4B"/>
    <w:rsid w:val="000E275A"/>
    <w:rsid w:val="000E5FC8"/>
    <w:rsid w:val="000E6B72"/>
    <w:rsid w:val="000F3229"/>
    <w:rsid w:val="000F4DC3"/>
    <w:rsid w:val="0011344A"/>
    <w:rsid w:val="001160E7"/>
    <w:rsid w:val="00130D32"/>
    <w:rsid w:val="00131791"/>
    <w:rsid w:val="001409E4"/>
    <w:rsid w:val="001462A4"/>
    <w:rsid w:val="0015041A"/>
    <w:rsid w:val="00150BFF"/>
    <w:rsid w:val="00166716"/>
    <w:rsid w:val="00183448"/>
    <w:rsid w:val="00191228"/>
    <w:rsid w:val="00193B54"/>
    <w:rsid w:val="001A0875"/>
    <w:rsid w:val="001B4865"/>
    <w:rsid w:val="001B487F"/>
    <w:rsid w:val="001C50B7"/>
    <w:rsid w:val="001C6C81"/>
    <w:rsid w:val="001E3CDB"/>
    <w:rsid w:val="001F2F55"/>
    <w:rsid w:val="001F57BE"/>
    <w:rsid w:val="0020426B"/>
    <w:rsid w:val="0021364D"/>
    <w:rsid w:val="00224131"/>
    <w:rsid w:val="002253AD"/>
    <w:rsid w:val="00230C18"/>
    <w:rsid w:val="00250532"/>
    <w:rsid w:val="0025211A"/>
    <w:rsid w:val="002702AA"/>
    <w:rsid w:val="00271EDC"/>
    <w:rsid w:val="002764A1"/>
    <w:rsid w:val="00292861"/>
    <w:rsid w:val="002A71B8"/>
    <w:rsid w:val="002B61FC"/>
    <w:rsid w:val="002C6287"/>
    <w:rsid w:val="002C7518"/>
    <w:rsid w:val="0030063D"/>
    <w:rsid w:val="00301FD9"/>
    <w:rsid w:val="00306DDD"/>
    <w:rsid w:val="00312C1C"/>
    <w:rsid w:val="003171A6"/>
    <w:rsid w:val="003212AE"/>
    <w:rsid w:val="00325246"/>
    <w:rsid w:val="00325CB4"/>
    <w:rsid w:val="003263B6"/>
    <w:rsid w:val="00351351"/>
    <w:rsid w:val="00361104"/>
    <w:rsid w:val="00366070"/>
    <w:rsid w:val="003711D4"/>
    <w:rsid w:val="00372464"/>
    <w:rsid w:val="0037455D"/>
    <w:rsid w:val="00376470"/>
    <w:rsid w:val="00376A2A"/>
    <w:rsid w:val="00380559"/>
    <w:rsid w:val="00380D40"/>
    <w:rsid w:val="00382FD8"/>
    <w:rsid w:val="00383684"/>
    <w:rsid w:val="00383D4E"/>
    <w:rsid w:val="003948E3"/>
    <w:rsid w:val="003A1F80"/>
    <w:rsid w:val="003C09C2"/>
    <w:rsid w:val="003C13EF"/>
    <w:rsid w:val="003C5972"/>
    <w:rsid w:val="003C7E05"/>
    <w:rsid w:val="003D1DDF"/>
    <w:rsid w:val="003D2BE2"/>
    <w:rsid w:val="003D7722"/>
    <w:rsid w:val="003E7F6D"/>
    <w:rsid w:val="003F231A"/>
    <w:rsid w:val="003F50ED"/>
    <w:rsid w:val="003F6428"/>
    <w:rsid w:val="003F7A3F"/>
    <w:rsid w:val="00404DDC"/>
    <w:rsid w:val="00411107"/>
    <w:rsid w:val="004147A6"/>
    <w:rsid w:val="004160BD"/>
    <w:rsid w:val="00424608"/>
    <w:rsid w:val="00430F89"/>
    <w:rsid w:val="00440BF4"/>
    <w:rsid w:val="004450EE"/>
    <w:rsid w:val="004472A2"/>
    <w:rsid w:val="00454C63"/>
    <w:rsid w:val="004676B6"/>
    <w:rsid w:val="004726EA"/>
    <w:rsid w:val="0047696C"/>
    <w:rsid w:val="00476D61"/>
    <w:rsid w:val="004860E6"/>
    <w:rsid w:val="004874CB"/>
    <w:rsid w:val="00487657"/>
    <w:rsid w:val="004B556D"/>
    <w:rsid w:val="004B7DC3"/>
    <w:rsid w:val="004C5A59"/>
    <w:rsid w:val="004D2A56"/>
    <w:rsid w:val="004D5099"/>
    <w:rsid w:val="004E19A7"/>
    <w:rsid w:val="0051554B"/>
    <w:rsid w:val="005210EF"/>
    <w:rsid w:val="00524257"/>
    <w:rsid w:val="0053769E"/>
    <w:rsid w:val="00540961"/>
    <w:rsid w:val="00545217"/>
    <w:rsid w:val="00553BBA"/>
    <w:rsid w:val="005552CC"/>
    <w:rsid w:val="005553B7"/>
    <w:rsid w:val="00555727"/>
    <w:rsid w:val="00567850"/>
    <w:rsid w:val="005735E0"/>
    <w:rsid w:val="00575DE1"/>
    <w:rsid w:val="005802A2"/>
    <w:rsid w:val="00586B6D"/>
    <w:rsid w:val="005903D7"/>
    <w:rsid w:val="005927A7"/>
    <w:rsid w:val="005A023F"/>
    <w:rsid w:val="005A31D9"/>
    <w:rsid w:val="005A3951"/>
    <w:rsid w:val="005A3B58"/>
    <w:rsid w:val="005A44D2"/>
    <w:rsid w:val="005A64ED"/>
    <w:rsid w:val="005B38F9"/>
    <w:rsid w:val="005C1DB4"/>
    <w:rsid w:val="005C3868"/>
    <w:rsid w:val="005C5681"/>
    <w:rsid w:val="005D3F51"/>
    <w:rsid w:val="005E2AF1"/>
    <w:rsid w:val="005F0A1B"/>
    <w:rsid w:val="005F2440"/>
    <w:rsid w:val="006012EC"/>
    <w:rsid w:val="00610006"/>
    <w:rsid w:val="00610524"/>
    <w:rsid w:val="00614303"/>
    <w:rsid w:val="00617C41"/>
    <w:rsid w:val="006333E1"/>
    <w:rsid w:val="0063533B"/>
    <w:rsid w:val="0064482A"/>
    <w:rsid w:val="00647AFB"/>
    <w:rsid w:val="00653E16"/>
    <w:rsid w:val="006614B0"/>
    <w:rsid w:val="00662EF1"/>
    <w:rsid w:val="00664E07"/>
    <w:rsid w:val="00671F1C"/>
    <w:rsid w:val="00684F7F"/>
    <w:rsid w:val="00686560"/>
    <w:rsid w:val="00690639"/>
    <w:rsid w:val="00691A55"/>
    <w:rsid w:val="006920C2"/>
    <w:rsid w:val="00695F83"/>
    <w:rsid w:val="006960E6"/>
    <w:rsid w:val="006A068B"/>
    <w:rsid w:val="006A5ACB"/>
    <w:rsid w:val="006A7031"/>
    <w:rsid w:val="006B3EF5"/>
    <w:rsid w:val="006B587A"/>
    <w:rsid w:val="006B7D81"/>
    <w:rsid w:val="006C5638"/>
    <w:rsid w:val="006C7593"/>
    <w:rsid w:val="006E215D"/>
    <w:rsid w:val="006E23E4"/>
    <w:rsid w:val="006E3F8D"/>
    <w:rsid w:val="006E3FBC"/>
    <w:rsid w:val="006E725C"/>
    <w:rsid w:val="006F447A"/>
    <w:rsid w:val="00725F5B"/>
    <w:rsid w:val="00732408"/>
    <w:rsid w:val="00736E80"/>
    <w:rsid w:val="00782CEC"/>
    <w:rsid w:val="0078624D"/>
    <w:rsid w:val="0079544C"/>
    <w:rsid w:val="007A2C29"/>
    <w:rsid w:val="007A61F3"/>
    <w:rsid w:val="007B0265"/>
    <w:rsid w:val="007B047D"/>
    <w:rsid w:val="007B3423"/>
    <w:rsid w:val="007B67F6"/>
    <w:rsid w:val="007B7248"/>
    <w:rsid w:val="007C2582"/>
    <w:rsid w:val="007C3227"/>
    <w:rsid w:val="007C5152"/>
    <w:rsid w:val="007C7565"/>
    <w:rsid w:val="007F19CB"/>
    <w:rsid w:val="007F22B1"/>
    <w:rsid w:val="007F30F3"/>
    <w:rsid w:val="007F3967"/>
    <w:rsid w:val="007F579B"/>
    <w:rsid w:val="008011A3"/>
    <w:rsid w:val="00804014"/>
    <w:rsid w:val="0080455F"/>
    <w:rsid w:val="008110DA"/>
    <w:rsid w:val="00812CC7"/>
    <w:rsid w:val="008160C8"/>
    <w:rsid w:val="008176F4"/>
    <w:rsid w:val="00817FC9"/>
    <w:rsid w:val="008210A9"/>
    <w:rsid w:val="00827BCD"/>
    <w:rsid w:val="00837469"/>
    <w:rsid w:val="00841AD9"/>
    <w:rsid w:val="0084404A"/>
    <w:rsid w:val="00847AB5"/>
    <w:rsid w:val="00870CB7"/>
    <w:rsid w:val="00875371"/>
    <w:rsid w:val="00876F47"/>
    <w:rsid w:val="00884EB3"/>
    <w:rsid w:val="00885047"/>
    <w:rsid w:val="008864A8"/>
    <w:rsid w:val="008A2473"/>
    <w:rsid w:val="008A45E5"/>
    <w:rsid w:val="008A7475"/>
    <w:rsid w:val="008B09F7"/>
    <w:rsid w:val="008B1C5D"/>
    <w:rsid w:val="008B37E2"/>
    <w:rsid w:val="008C6C38"/>
    <w:rsid w:val="008D5468"/>
    <w:rsid w:val="008F1F13"/>
    <w:rsid w:val="008F26E5"/>
    <w:rsid w:val="00900116"/>
    <w:rsid w:val="00902801"/>
    <w:rsid w:val="0091109D"/>
    <w:rsid w:val="00924A29"/>
    <w:rsid w:val="00930828"/>
    <w:rsid w:val="009331C7"/>
    <w:rsid w:val="00941FF2"/>
    <w:rsid w:val="00942B38"/>
    <w:rsid w:val="00973C29"/>
    <w:rsid w:val="00973D39"/>
    <w:rsid w:val="00984303"/>
    <w:rsid w:val="00992A01"/>
    <w:rsid w:val="00997EEA"/>
    <w:rsid w:val="009C551D"/>
    <w:rsid w:val="009C677E"/>
    <w:rsid w:val="009D5002"/>
    <w:rsid w:val="009E04E3"/>
    <w:rsid w:val="009E0729"/>
    <w:rsid w:val="009E1305"/>
    <w:rsid w:val="009F00A9"/>
    <w:rsid w:val="009F46C5"/>
    <w:rsid w:val="00A03751"/>
    <w:rsid w:val="00A03E42"/>
    <w:rsid w:val="00A10C99"/>
    <w:rsid w:val="00A13D72"/>
    <w:rsid w:val="00A1461E"/>
    <w:rsid w:val="00A24487"/>
    <w:rsid w:val="00A26DDB"/>
    <w:rsid w:val="00A309E8"/>
    <w:rsid w:val="00A33EAE"/>
    <w:rsid w:val="00A3500B"/>
    <w:rsid w:val="00A42816"/>
    <w:rsid w:val="00A449B9"/>
    <w:rsid w:val="00A505FE"/>
    <w:rsid w:val="00A53ED1"/>
    <w:rsid w:val="00A61154"/>
    <w:rsid w:val="00A6424E"/>
    <w:rsid w:val="00A64AF0"/>
    <w:rsid w:val="00A665AC"/>
    <w:rsid w:val="00A8296B"/>
    <w:rsid w:val="00A8339F"/>
    <w:rsid w:val="00A87A9A"/>
    <w:rsid w:val="00A979B2"/>
    <w:rsid w:val="00AA041F"/>
    <w:rsid w:val="00AA235B"/>
    <w:rsid w:val="00AB45AE"/>
    <w:rsid w:val="00AB52FE"/>
    <w:rsid w:val="00AB60C2"/>
    <w:rsid w:val="00AC5916"/>
    <w:rsid w:val="00AC60F0"/>
    <w:rsid w:val="00AD0545"/>
    <w:rsid w:val="00AD0F34"/>
    <w:rsid w:val="00AD1434"/>
    <w:rsid w:val="00AE12E6"/>
    <w:rsid w:val="00AF23D5"/>
    <w:rsid w:val="00AF255B"/>
    <w:rsid w:val="00B0229A"/>
    <w:rsid w:val="00B12AFF"/>
    <w:rsid w:val="00B20437"/>
    <w:rsid w:val="00B23691"/>
    <w:rsid w:val="00B404F1"/>
    <w:rsid w:val="00B40B5A"/>
    <w:rsid w:val="00B41C49"/>
    <w:rsid w:val="00B57B6C"/>
    <w:rsid w:val="00B62C71"/>
    <w:rsid w:val="00B63B2A"/>
    <w:rsid w:val="00B658FA"/>
    <w:rsid w:val="00B709A1"/>
    <w:rsid w:val="00B75E4B"/>
    <w:rsid w:val="00B93FBE"/>
    <w:rsid w:val="00BA0D20"/>
    <w:rsid w:val="00BA371E"/>
    <w:rsid w:val="00BA413D"/>
    <w:rsid w:val="00BB1A23"/>
    <w:rsid w:val="00BB765C"/>
    <w:rsid w:val="00BD706C"/>
    <w:rsid w:val="00BE0F37"/>
    <w:rsid w:val="00BE5B35"/>
    <w:rsid w:val="00C10B19"/>
    <w:rsid w:val="00C1139E"/>
    <w:rsid w:val="00C14154"/>
    <w:rsid w:val="00C167E3"/>
    <w:rsid w:val="00C175A9"/>
    <w:rsid w:val="00C21E3A"/>
    <w:rsid w:val="00C230B2"/>
    <w:rsid w:val="00C23589"/>
    <w:rsid w:val="00C243AF"/>
    <w:rsid w:val="00C24622"/>
    <w:rsid w:val="00C32319"/>
    <w:rsid w:val="00C325A4"/>
    <w:rsid w:val="00C35976"/>
    <w:rsid w:val="00C43F16"/>
    <w:rsid w:val="00C45851"/>
    <w:rsid w:val="00C5197A"/>
    <w:rsid w:val="00C57398"/>
    <w:rsid w:val="00C57ACE"/>
    <w:rsid w:val="00C61980"/>
    <w:rsid w:val="00C65D10"/>
    <w:rsid w:val="00C726DA"/>
    <w:rsid w:val="00C77418"/>
    <w:rsid w:val="00C95718"/>
    <w:rsid w:val="00CC30C4"/>
    <w:rsid w:val="00CC7B31"/>
    <w:rsid w:val="00CD0073"/>
    <w:rsid w:val="00CD457E"/>
    <w:rsid w:val="00CE1024"/>
    <w:rsid w:val="00CE4CA7"/>
    <w:rsid w:val="00CE5A05"/>
    <w:rsid w:val="00CF04CB"/>
    <w:rsid w:val="00CF1B9E"/>
    <w:rsid w:val="00CF24C1"/>
    <w:rsid w:val="00CF679B"/>
    <w:rsid w:val="00D06CB3"/>
    <w:rsid w:val="00D12C59"/>
    <w:rsid w:val="00D14C23"/>
    <w:rsid w:val="00D15BA6"/>
    <w:rsid w:val="00D22626"/>
    <w:rsid w:val="00D22AC4"/>
    <w:rsid w:val="00D32950"/>
    <w:rsid w:val="00D33BA6"/>
    <w:rsid w:val="00D37389"/>
    <w:rsid w:val="00D428B6"/>
    <w:rsid w:val="00D45071"/>
    <w:rsid w:val="00D62C2D"/>
    <w:rsid w:val="00D65A0C"/>
    <w:rsid w:val="00D665C1"/>
    <w:rsid w:val="00D72696"/>
    <w:rsid w:val="00D761A0"/>
    <w:rsid w:val="00D761D3"/>
    <w:rsid w:val="00D77279"/>
    <w:rsid w:val="00D972EE"/>
    <w:rsid w:val="00DB1E80"/>
    <w:rsid w:val="00DB58A2"/>
    <w:rsid w:val="00DC7E12"/>
    <w:rsid w:val="00DD0C25"/>
    <w:rsid w:val="00DD3831"/>
    <w:rsid w:val="00DE2B22"/>
    <w:rsid w:val="00DE32B1"/>
    <w:rsid w:val="00DF2AB0"/>
    <w:rsid w:val="00DF6875"/>
    <w:rsid w:val="00E0106D"/>
    <w:rsid w:val="00E0577B"/>
    <w:rsid w:val="00E10D3C"/>
    <w:rsid w:val="00E15FA8"/>
    <w:rsid w:val="00E21C74"/>
    <w:rsid w:val="00E258AD"/>
    <w:rsid w:val="00E40D28"/>
    <w:rsid w:val="00E51002"/>
    <w:rsid w:val="00E6142F"/>
    <w:rsid w:val="00E65283"/>
    <w:rsid w:val="00E71E51"/>
    <w:rsid w:val="00E80B7D"/>
    <w:rsid w:val="00E8603D"/>
    <w:rsid w:val="00E866FC"/>
    <w:rsid w:val="00E9338D"/>
    <w:rsid w:val="00E941B6"/>
    <w:rsid w:val="00E9598E"/>
    <w:rsid w:val="00E97FD1"/>
    <w:rsid w:val="00EA0657"/>
    <w:rsid w:val="00EA2F6F"/>
    <w:rsid w:val="00EB3F6D"/>
    <w:rsid w:val="00EB68E6"/>
    <w:rsid w:val="00EB6BE7"/>
    <w:rsid w:val="00ED59F3"/>
    <w:rsid w:val="00EF31CD"/>
    <w:rsid w:val="00F06856"/>
    <w:rsid w:val="00F11C62"/>
    <w:rsid w:val="00F1330C"/>
    <w:rsid w:val="00F2554F"/>
    <w:rsid w:val="00F26553"/>
    <w:rsid w:val="00F32C1F"/>
    <w:rsid w:val="00F35B1F"/>
    <w:rsid w:val="00F46218"/>
    <w:rsid w:val="00F476FE"/>
    <w:rsid w:val="00F47ACE"/>
    <w:rsid w:val="00F50515"/>
    <w:rsid w:val="00F64232"/>
    <w:rsid w:val="00F671D8"/>
    <w:rsid w:val="00F705A6"/>
    <w:rsid w:val="00F84799"/>
    <w:rsid w:val="00F8653A"/>
    <w:rsid w:val="00FA1C27"/>
    <w:rsid w:val="00FA204F"/>
    <w:rsid w:val="00FB0368"/>
    <w:rsid w:val="00FB651B"/>
    <w:rsid w:val="00FB7F5F"/>
    <w:rsid w:val="00FC263B"/>
    <w:rsid w:val="00FC3EAF"/>
    <w:rsid w:val="00FF1A0E"/>
    <w:rsid w:val="00FF1D8C"/>
    <w:rsid w:val="00FF2171"/>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E6"/>
  </w:style>
  <w:style w:type="paragraph" w:styleId="5">
    <w:name w:val="heading 5"/>
    <w:basedOn w:val="a"/>
    <w:link w:val="50"/>
    <w:qFormat/>
    <w:rsid w:val="00150BFF"/>
    <w:pPr>
      <w:outlineLvl w:val="4"/>
    </w:pPr>
    <w:rPr>
      <w:rFonts w:ascii="Georgia" w:eastAsia="Times New Roman" w:hAnsi="Georgia" w:cs="Times New Roman"/>
      <w:color w:val="3C3542"/>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691"/>
    <w:pPr>
      <w:ind w:left="720"/>
      <w:contextualSpacing/>
    </w:pPr>
  </w:style>
  <w:style w:type="paragraph" w:styleId="a4">
    <w:name w:val="Normal (Web)"/>
    <w:basedOn w:val="a"/>
    <w:uiPriority w:val="99"/>
    <w:semiHidden/>
    <w:unhideWhenUsed/>
    <w:rsid w:val="00FC3EA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C3EAF"/>
    <w:rPr>
      <w:color w:val="0000FF"/>
      <w:u w:val="single"/>
    </w:rPr>
  </w:style>
  <w:style w:type="character" w:styleId="a6">
    <w:name w:val="Strong"/>
    <w:basedOn w:val="a0"/>
    <w:qFormat/>
    <w:rsid w:val="00FC3EAF"/>
    <w:rPr>
      <w:b/>
      <w:bCs/>
    </w:rPr>
  </w:style>
  <w:style w:type="character" w:customStyle="1" w:styleId="50">
    <w:name w:val="Заголовок 5 Знак"/>
    <w:basedOn w:val="a0"/>
    <w:link w:val="5"/>
    <w:rsid w:val="00150BFF"/>
    <w:rPr>
      <w:rFonts w:ascii="Georgia" w:eastAsia="Times New Roman" w:hAnsi="Georgia" w:cs="Times New Roman"/>
      <w:color w:val="3C354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E6"/>
  </w:style>
  <w:style w:type="paragraph" w:styleId="5">
    <w:name w:val="heading 5"/>
    <w:basedOn w:val="a"/>
    <w:link w:val="50"/>
    <w:qFormat/>
    <w:rsid w:val="00150BFF"/>
    <w:pPr>
      <w:outlineLvl w:val="4"/>
    </w:pPr>
    <w:rPr>
      <w:rFonts w:ascii="Georgia" w:eastAsia="Times New Roman" w:hAnsi="Georgia" w:cs="Times New Roman"/>
      <w:color w:val="3C3542"/>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691"/>
    <w:pPr>
      <w:ind w:left="720"/>
      <w:contextualSpacing/>
    </w:pPr>
  </w:style>
  <w:style w:type="paragraph" w:styleId="a4">
    <w:name w:val="Normal (Web)"/>
    <w:basedOn w:val="a"/>
    <w:uiPriority w:val="99"/>
    <w:semiHidden/>
    <w:unhideWhenUsed/>
    <w:rsid w:val="00FC3EA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C3EAF"/>
    <w:rPr>
      <w:color w:val="0000FF"/>
      <w:u w:val="single"/>
    </w:rPr>
  </w:style>
  <w:style w:type="character" w:styleId="a6">
    <w:name w:val="Strong"/>
    <w:basedOn w:val="a0"/>
    <w:qFormat/>
    <w:rsid w:val="00FC3EAF"/>
    <w:rPr>
      <w:b/>
      <w:bCs/>
    </w:rPr>
  </w:style>
  <w:style w:type="character" w:customStyle="1" w:styleId="50">
    <w:name w:val="Заголовок 5 Знак"/>
    <w:basedOn w:val="a0"/>
    <w:link w:val="5"/>
    <w:rsid w:val="00150BFF"/>
    <w:rPr>
      <w:rFonts w:ascii="Georgia" w:eastAsia="Times New Roman" w:hAnsi="Georgia" w:cs="Times New Roman"/>
      <w:color w:val="3C354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14793">
      <w:bodyDiv w:val="1"/>
      <w:marLeft w:val="0"/>
      <w:marRight w:val="0"/>
      <w:marTop w:val="0"/>
      <w:marBottom w:val="0"/>
      <w:divBdr>
        <w:top w:val="none" w:sz="0" w:space="0" w:color="auto"/>
        <w:left w:val="none" w:sz="0" w:space="0" w:color="auto"/>
        <w:bottom w:val="none" w:sz="0" w:space="0" w:color="auto"/>
        <w:right w:val="none" w:sz="0" w:space="0" w:color="auto"/>
      </w:divBdr>
      <w:divsChild>
        <w:div w:id="101426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rest.ru/ru/content/1488/sca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ourism.ru/reis/bez_viz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Ben</cp:lastModifiedBy>
  <cp:revision>2</cp:revision>
  <dcterms:created xsi:type="dcterms:W3CDTF">2015-06-16T08:24:00Z</dcterms:created>
  <dcterms:modified xsi:type="dcterms:W3CDTF">2015-06-16T08:24:00Z</dcterms:modified>
</cp:coreProperties>
</file>